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37C3D" w14:textId="77777777" w:rsidR="000755A8" w:rsidRDefault="000755A8" w:rsidP="000755A8">
      <w:pPr>
        <w:spacing w:after="60"/>
        <w:jc w:val="center"/>
      </w:pPr>
      <w:r>
        <w:rPr>
          <w:rFonts w:ascii="Times New Roman" w:hAnsi="Times New Roman"/>
          <w:b/>
          <w:lang w:val="sr-Cyrl-CS"/>
        </w:rPr>
        <w:t>Табела 9.1.</w:t>
      </w:r>
      <w:r>
        <w:rPr>
          <w:rFonts w:ascii="Times New Roman" w:hAnsi="Times New Roman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4"/>
        <w:gridCol w:w="145"/>
        <w:gridCol w:w="1134"/>
        <w:gridCol w:w="21"/>
        <w:gridCol w:w="128"/>
        <w:gridCol w:w="913"/>
        <w:gridCol w:w="859"/>
        <w:gridCol w:w="290"/>
        <w:gridCol w:w="908"/>
        <w:gridCol w:w="260"/>
        <w:gridCol w:w="732"/>
        <w:gridCol w:w="1119"/>
        <w:gridCol w:w="582"/>
        <w:gridCol w:w="567"/>
        <w:gridCol w:w="1417"/>
      </w:tblGrid>
      <w:tr w:rsidR="000755A8" w:rsidRPr="00BD5D2B" w14:paraId="65F95FE7" w14:textId="77777777" w:rsidTr="000755A8">
        <w:trPr>
          <w:trHeight w:val="429"/>
        </w:trPr>
        <w:tc>
          <w:tcPr>
            <w:tcW w:w="40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2068D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b/>
                <w:lang w:val="sr-Cyrl-CS"/>
              </w:rPr>
              <w:t xml:space="preserve">Име и презиме </w:t>
            </w:r>
          </w:p>
        </w:tc>
        <w:tc>
          <w:tcPr>
            <w:tcW w:w="5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2399F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Марина С. Јањић</w:t>
            </w:r>
          </w:p>
        </w:tc>
      </w:tr>
      <w:tr w:rsidR="000755A8" w:rsidRPr="00BD5D2B" w14:paraId="2F47314F" w14:textId="77777777" w:rsidTr="000755A8">
        <w:trPr>
          <w:trHeight w:val="429"/>
        </w:trPr>
        <w:tc>
          <w:tcPr>
            <w:tcW w:w="40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10446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b/>
                <w:lang w:val="sr-Cyrl-CS"/>
              </w:rPr>
              <w:t>Звање</w:t>
            </w:r>
          </w:p>
        </w:tc>
        <w:tc>
          <w:tcPr>
            <w:tcW w:w="5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DC5BA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BD5D2B">
              <w:rPr>
                <w:rFonts w:ascii="Times New Roman" w:hAnsi="Times New Roman" w:cs="Times New Roman"/>
              </w:rPr>
              <w:t>Редовни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професор</w:t>
            </w:r>
            <w:proofErr w:type="spellEnd"/>
          </w:p>
        </w:tc>
      </w:tr>
      <w:tr w:rsidR="000755A8" w:rsidRPr="00BD5D2B" w14:paraId="6461C3B9" w14:textId="77777777" w:rsidTr="000755A8">
        <w:trPr>
          <w:trHeight w:val="429"/>
        </w:trPr>
        <w:tc>
          <w:tcPr>
            <w:tcW w:w="40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B7B24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b/>
                <w:lang w:val="sr-Cyrl-CS"/>
              </w:rPr>
              <w:t xml:space="preserve">Назив институције у  којој наставник ради са пуним </w:t>
            </w:r>
            <w:r w:rsidRPr="00BD5D2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b/>
              </w:rPr>
              <w:t>или</w:t>
            </w:r>
            <w:proofErr w:type="spellEnd"/>
            <w:r w:rsidRPr="00BD5D2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b/>
              </w:rPr>
              <w:t>непуним</w:t>
            </w:r>
            <w:proofErr w:type="spellEnd"/>
            <w:r w:rsidRPr="00BD5D2B">
              <w:rPr>
                <w:rFonts w:ascii="Times New Roman" w:hAnsi="Times New Roman" w:cs="Times New Roman"/>
                <w:b/>
              </w:rPr>
              <w:t xml:space="preserve"> </w:t>
            </w:r>
            <w:r w:rsidRPr="00BD5D2B">
              <w:rPr>
                <w:rFonts w:ascii="Times New Roman" w:hAnsi="Times New Roman" w:cs="Times New Roman"/>
                <w:b/>
                <w:lang w:val="sr-Cyrl-CS"/>
              </w:rPr>
              <w:t>радним временом и од када</w:t>
            </w:r>
          </w:p>
        </w:tc>
        <w:tc>
          <w:tcPr>
            <w:tcW w:w="5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FECF1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Style w:val="msonormalstyle1"/>
                <w:rFonts w:ascii="Times New Roman" w:hAnsi="Times New Roman" w:cs="Times New Roman"/>
                <w:lang w:val="sr-Cyrl-CS"/>
              </w:rPr>
              <w:t>Филозофски факултет у Нишу</w:t>
            </w:r>
            <w:r w:rsidRPr="00BD5D2B">
              <w:rPr>
                <w:rFonts w:ascii="Times New Roman" w:hAnsi="Times New Roman" w:cs="Times New Roman"/>
                <w:lang w:val="sr-Cyrl-CS"/>
              </w:rPr>
              <w:t>, од 1. 10. 2012.</w:t>
            </w:r>
          </w:p>
        </w:tc>
      </w:tr>
      <w:tr w:rsidR="000755A8" w:rsidRPr="00BD5D2B" w14:paraId="7AA428C1" w14:textId="77777777" w:rsidTr="000755A8">
        <w:trPr>
          <w:trHeight w:val="429"/>
        </w:trPr>
        <w:tc>
          <w:tcPr>
            <w:tcW w:w="40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E78CF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D668D" w14:textId="77777777" w:rsidR="000755A8" w:rsidRPr="00BD5D2B" w:rsidRDefault="00BD5D2B" w:rsidP="00221DFF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 xml:space="preserve">Српски језик </w:t>
            </w:r>
          </w:p>
        </w:tc>
      </w:tr>
      <w:tr w:rsidR="000755A8" w:rsidRPr="00BD5D2B" w14:paraId="049F3202" w14:textId="77777777" w:rsidTr="000755A8">
        <w:trPr>
          <w:trHeight w:val="429"/>
        </w:trPr>
        <w:tc>
          <w:tcPr>
            <w:tcW w:w="96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C65EF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b/>
                <w:lang w:val="sr-Cyrl-CS"/>
              </w:rPr>
              <w:t>Академска каријера</w:t>
            </w:r>
          </w:p>
        </w:tc>
      </w:tr>
      <w:tr w:rsidR="000755A8" w:rsidRPr="00BD5D2B" w14:paraId="601DC5F8" w14:textId="77777777" w:rsidTr="000755A8">
        <w:trPr>
          <w:trHeight w:val="429"/>
        </w:trPr>
        <w:tc>
          <w:tcPr>
            <w:tcW w:w="1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E2255" w14:textId="77777777" w:rsidR="000755A8" w:rsidRPr="00BD5D2B" w:rsidRDefault="000755A8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80C24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 xml:space="preserve">Година 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6A52F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 xml:space="preserve">Институција 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BC953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BD5D2B">
              <w:rPr>
                <w:rFonts w:ascii="Times New Roman" w:hAnsi="Times New Roman" w:cs="Times New Roman"/>
              </w:rPr>
              <w:t>Научна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или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уметничка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о</w:t>
            </w:r>
            <w:r w:rsidRPr="00BD5D2B">
              <w:rPr>
                <w:rFonts w:ascii="Times New Roman" w:hAnsi="Times New Roman" w:cs="Times New Roman"/>
                <w:lang w:val="sr-Cyrl-CS"/>
              </w:rPr>
              <w:t xml:space="preserve">бласт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75968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BD5D2B">
              <w:rPr>
                <w:rFonts w:ascii="Times New Roman" w:hAnsi="Times New Roman" w:cs="Times New Roman"/>
              </w:rPr>
              <w:t>Ужа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научна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уметничка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или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стручна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област</w:t>
            </w:r>
            <w:proofErr w:type="spellEnd"/>
          </w:p>
        </w:tc>
      </w:tr>
      <w:tr w:rsidR="000755A8" w:rsidRPr="00BD5D2B" w14:paraId="43D93EC2" w14:textId="77777777" w:rsidTr="000755A8">
        <w:trPr>
          <w:trHeight w:val="429"/>
        </w:trPr>
        <w:tc>
          <w:tcPr>
            <w:tcW w:w="1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0971A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Избор у звање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1C2BF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2017.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8EE6E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Филозофски факултет у Нишу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FD205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Ф</w:t>
            </w:r>
            <w:r w:rsidR="008B21D2">
              <w:rPr>
                <w:rFonts w:ascii="Times New Roman" w:hAnsi="Times New Roman" w:cs="Times New Roman"/>
                <w:lang w:val="sr-Cyrl-CS"/>
              </w:rPr>
              <w:t>илологија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8DE69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Српски језик</w:t>
            </w:r>
          </w:p>
        </w:tc>
      </w:tr>
      <w:tr w:rsidR="00BD5D2B" w:rsidRPr="00BD5D2B" w14:paraId="29F0F213" w14:textId="77777777" w:rsidTr="00A27F3A">
        <w:trPr>
          <w:trHeight w:val="429"/>
        </w:trPr>
        <w:tc>
          <w:tcPr>
            <w:tcW w:w="1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95F70" w14:textId="77777777" w:rsidR="00BD5D2B" w:rsidRPr="00BD5D2B" w:rsidRDefault="00BD5D2B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Докторат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EFFB1" w14:textId="77777777" w:rsidR="00BD5D2B" w:rsidRPr="00BD5D2B" w:rsidRDefault="00BD5D2B" w:rsidP="00C403AA">
            <w:pPr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</w:rPr>
              <w:t xml:space="preserve"> 2007.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3DF07" w14:textId="77777777" w:rsidR="00BD5D2B" w:rsidRPr="00BD5D2B" w:rsidRDefault="00BD5D2B" w:rsidP="00C403AA">
            <w:pPr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Филолошки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факултет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Београду</w:t>
            </w:r>
            <w:proofErr w:type="spellEnd"/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FDA73" w14:textId="77777777" w:rsidR="00BD5D2B" w:rsidRPr="00BD5D2B" w:rsidRDefault="008B21D2" w:rsidP="00C403AA">
            <w:pPr>
              <w:rPr>
                <w:rFonts w:ascii="Times New Roman" w:hAnsi="Times New Roman" w:cs="Times New Roman"/>
              </w:rPr>
            </w:pPr>
            <w:proofErr w:type="spellStart"/>
            <w:r w:rsidRPr="008B21D2">
              <w:rPr>
                <w:rFonts w:ascii="Times New Roman" w:hAnsi="Times New Roman" w:cs="Times New Roman"/>
              </w:rPr>
              <w:t>Филологија</w:t>
            </w:r>
            <w:proofErr w:type="spellEnd"/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C680F" w14:textId="77777777" w:rsidR="00BD5D2B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Српски језик</w:t>
            </w:r>
          </w:p>
        </w:tc>
      </w:tr>
      <w:tr w:rsidR="00BD5D2B" w:rsidRPr="00BD5D2B" w14:paraId="79658DF9" w14:textId="77777777" w:rsidTr="00A27F3A">
        <w:trPr>
          <w:trHeight w:val="429"/>
        </w:trPr>
        <w:tc>
          <w:tcPr>
            <w:tcW w:w="1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388AA" w14:textId="77777777" w:rsidR="00BD5D2B" w:rsidRPr="00BD5D2B" w:rsidRDefault="00BD5D2B" w:rsidP="00362298">
            <w:pPr>
              <w:tabs>
                <w:tab w:val="left" w:pos="567"/>
              </w:tabs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Магистратура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E995B" w14:textId="77777777" w:rsidR="00BD5D2B" w:rsidRPr="00BD5D2B" w:rsidRDefault="00BD5D2B" w:rsidP="00C403AA">
            <w:pPr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</w:rPr>
              <w:t xml:space="preserve"> 2003.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E095B" w14:textId="77777777" w:rsidR="00BD5D2B" w:rsidRPr="00BD5D2B" w:rsidRDefault="00BD5D2B" w:rsidP="00C403AA">
            <w:pPr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Филолошки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факултет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Београду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9C4F8" w14:textId="77777777" w:rsidR="00BD5D2B" w:rsidRPr="00BD5D2B" w:rsidRDefault="008B21D2" w:rsidP="00C403AA">
            <w:pPr>
              <w:rPr>
                <w:rFonts w:ascii="Times New Roman" w:hAnsi="Times New Roman" w:cs="Times New Roman"/>
              </w:rPr>
            </w:pPr>
            <w:proofErr w:type="spellStart"/>
            <w:r w:rsidRPr="008B21D2">
              <w:rPr>
                <w:rFonts w:ascii="Times New Roman" w:hAnsi="Times New Roman" w:cs="Times New Roman"/>
              </w:rPr>
              <w:t>Филологија</w:t>
            </w:r>
            <w:proofErr w:type="spellEnd"/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40EC" w14:textId="77777777" w:rsidR="00BD5D2B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Српски језик</w:t>
            </w:r>
          </w:p>
        </w:tc>
      </w:tr>
      <w:tr w:rsidR="00BD5D2B" w:rsidRPr="00BD5D2B" w14:paraId="031F6B28" w14:textId="77777777" w:rsidTr="00A27F3A">
        <w:trPr>
          <w:trHeight w:val="429"/>
        </w:trPr>
        <w:tc>
          <w:tcPr>
            <w:tcW w:w="1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48D68" w14:textId="77777777" w:rsidR="00BD5D2B" w:rsidRPr="00BD5D2B" w:rsidRDefault="00BD5D2B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Диплома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1A3AC" w14:textId="77777777" w:rsidR="00BD5D2B" w:rsidRPr="00BD5D2B" w:rsidRDefault="00BD5D2B" w:rsidP="00C403AA">
            <w:pPr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</w:rPr>
              <w:t xml:space="preserve"> 1994.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0F5F8" w14:textId="77777777" w:rsidR="00BD5D2B" w:rsidRPr="00BD5D2B" w:rsidRDefault="00BD5D2B" w:rsidP="00C403AA">
            <w:pPr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Филолошки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факултет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Београду</w:t>
            </w:r>
            <w:proofErr w:type="spellEnd"/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907EE" w14:textId="77777777" w:rsidR="00BD5D2B" w:rsidRPr="00BD5D2B" w:rsidRDefault="008B21D2" w:rsidP="00C403AA">
            <w:pPr>
              <w:rPr>
                <w:rFonts w:ascii="Times New Roman" w:hAnsi="Times New Roman" w:cs="Times New Roman"/>
              </w:rPr>
            </w:pPr>
            <w:proofErr w:type="spellStart"/>
            <w:r w:rsidRPr="008B21D2">
              <w:rPr>
                <w:rFonts w:ascii="Times New Roman" w:hAnsi="Times New Roman" w:cs="Times New Roman"/>
              </w:rPr>
              <w:t>Филологија</w:t>
            </w:r>
            <w:proofErr w:type="spellEnd"/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21152" w14:textId="77777777" w:rsidR="00BD5D2B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Српски језик</w:t>
            </w:r>
          </w:p>
        </w:tc>
      </w:tr>
      <w:tr w:rsidR="000755A8" w:rsidRPr="00BD5D2B" w14:paraId="32720574" w14:textId="77777777" w:rsidTr="000755A8">
        <w:trPr>
          <w:trHeight w:val="429"/>
        </w:trPr>
        <w:tc>
          <w:tcPr>
            <w:tcW w:w="96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9474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b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BD5D2B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BD5D2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b/>
              </w:rPr>
              <w:t>првом</w:t>
            </w:r>
            <w:proofErr w:type="spellEnd"/>
            <w:r w:rsidRPr="00BD5D2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b/>
              </w:rPr>
              <w:t>или</w:t>
            </w:r>
            <w:proofErr w:type="spellEnd"/>
            <w:r w:rsidRPr="00BD5D2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b/>
              </w:rPr>
              <w:t>другом</w:t>
            </w:r>
            <w:proofErr w:type="spellEnd"/>
            <w:r w:rsidRPr="00BD5D2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b/>
              </w:rPr>
              <w:t>степену</w:t>
            </w:r>
            <w:proofErr w:type="spellEnd"/>
            <w:r w:rsidRPr="00BD5D2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b/>
              </w:rPr>
              <w:t>студија</w:t>
            </w:r>
            <w:proofErr w:type="spellEnd"/>
          </w:p>
        </w:tc>
      </w:tr>
      <w:tr w:rsidR="000755A8" w:rsidRPr="00BD5D2B" w14:paraId="4FE33CDF" w14:textId="77777777" w:rsidTr="000755A8">
        <w:trPr>
          <w:trHeight w:val="82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7FF6B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Р.Б.</w:t>
            </w:r>
          </w:p>
          <w:p w14:paraId="741E8243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82EBD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BD5D2B">
              <w:rPr>
                <w:rFonts w:ascii="Times New Roman" w:hAnsi="Times New Roman" w:cs="Times New Roman"/>
              </w:rPr>
              <w:t>Ознака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предмета</w:t>
            </w:r>
            <w:proofErr w:type="spellEnd"/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5DFCE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BD5D2B">
              <w:rPr>
                <w:rFonts w:ascii="Times New Roman" w:hAnsi="Times New Roman" w:cs="Times New Roman"/>
                <w:iCs/>
              </w:rPr>
              <w:t>Назив</w:t>
            </w:r>
            <w:proofErr w:type="spellEnd"/>
            <w:r w:rsidRPr="00BD5D2B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iCs/>
              </w:rPr>
              <w:t>предмета</w:t>
            </w:r>
            <w:proofErr w:type="spellEnd"/>
            <w:r w:rsidRPr="00BD5D2B">
              <w:rPr>
                <w:rFonts w:ascii="Times New Roman" w:hAnsi="Times New Roman" w:cs="Times New Roman"/>
                <w:iCs/>
                <w:lang w:val="sr-Cyrl-CS"/>
              </w:rPr>
              <w:t xml:space="preserve">    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79ED5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BD5D2B">
              <w:rPr>
                <w:rFonts w:ascii="Times New Roman" w:hAnsi="Times New Roman" w:cs="Times New Roman"/>
              </w:rPr>
              <w:t>Вид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наставе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4FF50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BD5D2B">
              <w:rPr>
                <w:rFonts w:ascii="Times New Roman" w:hAnsi="Times New Roman" w:cs="Times New Roman"/>
                <w:iCs/>
              </w:rPr>
              <w:t>Назив</w:t>
            </w:r>
            <w:proofErr w:type="spellEnd"/>
            <w:r w:rsidRPr="00BD5D2B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iCs/>
              </w:rPr>
              <w:t>студијског</w:t>
            </w:r>
            <w:proofErr w:type="spellEnd"/>
            <w:r w:rsidRPr="00BD5D2B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  <w:iCs/>
              </w:rPr>
              <w:t>програма</w:t>
            </w:r>
            <w:proofErr w:type="spellEnd"/>
            <w:r w:rsidRPr="00BD5D2B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360CD" w14:textId="77777777" w:rsidR="000755A8" w:rsidRPr="00BD5D2B" w:rsidRDefault="000755A8" w:rsidP="000755A8">
            <w:pPr>
              <w:tabs>
                <w:tab w:val="left" w:pos="567"/>
              </w:tabs>
              <w:rPr>
                <w:rFonts w:ascii="Times New Roman" w:hAnsi="Times New Roman" w:cs="Times New Roman"/>
                <w:iCs/>
              </w:rPr>
            </w:pPr>
            <w:r w:rsidRPr="00BD5D2B">
              <w:rPr>
                <w:rFonts w:ascii="Times New Roman" w:hAnsi="Times New Roman" w:cs="Times New Roman"/>
                <w:iCs/>
              </w:rPr>
              <w:t>В</w:t>
            </w:r>
            <w:r w:rsidRPr="00BD5D2B">
              <w:rPr>
                <w:rFonts w:ascii="Times New Roman" w:hAnsi="Times New Roman" w:cs="Times New Roman"/>
                <w:iCs/>
                <w:lang w:val="sr-Cyrl-CS"/>
              </w:rPr>
              <w:t>рста студија</w:t>
            </w:r>
          </w:p>
          <w:p w14:paraId="31456FEA" w14:textId="77777777" w:rsidR="000755A8" w:rsidRPr="00BD5D2B" w:rsidRDefault="000755A8" w:rsidP="000755A8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5A8" w:rsidRPr="00BD5D2B" w14:paraId="65614F13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3212F" w14:textId="77777777" w:rsidR="000755A8" w:rsidRPr="00BD5D2B" w:rsidRDefault="002B1E34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1</w:t>
            </w:r>
            <w:r w:rsidR="00BD5D2B" w:rsidRPr="00BD5D2B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F0AD" w14:textId="77777777" w:rsidR="000755A8" w:rsidRPr="00BD5D2B" w:rsidRDefault="007A2C80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7A2C80">
              <w:rPr>
                <w:rFonts w:ascii="Times New Roman" w:hAnsi="Times New Roman" w:cs="Times New Roman"/>
                <w:lang w:val="sr-Cyrl-CS"/>
              </w:rPr>
              <w:t>OSR31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E633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ru-RU"/>
              </w:rPr>
              <w:t>Увод у мет</w:t>
            </w:r>
            <w:r w:rsidR="007A2C80">
              <w:rPr>
                <w:rFonts w:ascii="Times New Roman" w:hAnsi="Times New Roman" w:cs="Times New Roman"/>
                <w:lang w:val="ru-RU"/>
              </w:rPr>
              <w:t>одику наставе српског</w:t>
            </w:r>
            <w:r w:rsidRPr="00BD5D2B">
              <w:rPr>
                <w:rFonts w:ascii="Times New Roman" w:hAnsi="Times New Roman" w:cs="Times New Roman"/>
                <w:lang w:val="ru-RU"/>
              </w:rPr>
              <w:t xml:space="preserve"> језика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12C0F" w14:textId="3D5DD96C" w:rsidR="000755A8" w:rsidRPr="00BD5D2B" w:rsidRDefault="00A7108D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П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42D1E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Србистика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3A080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ОАС</w:t>
            </w:r>
          </w:p>
        </w:tc>
      </w:tr>
      <w:tr w:rsidR="000755A8" w:rsidRPr="00BD5D2B" w14:paraId="57838EC9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3806A" w14:textId="77777777" w:rsidR="000755A8" w:rsidRPr="00BD5D2B" w:rsidRDefault="002B1E34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2</w:t>
            </w:r>
            <w:r w:rsidR="00BD5D2B" w:rsidRPr="00BD5D2B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24DA8" w14:textId="77777777" w:rsidR="000755A8" w:rsidRPr="00BD5D2B" w:rsidRDefault="002D0BE5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2D0BE5">
              <w:rPr>
                <w:rFonts w:ascii="Times New Roman" w:hAnsi="Times New Roman" w:cs="Times New Roman"/>
                <w:lang w:val="sr-Cyrl-CS"/>
              </w:rPr>
              <w:t>OSR43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9F621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BD5D2B">
              <w:rPr>
                <w:rFonts w:ascii="Times New Roman" w:hAnsi="Times New Roman" w:cs="Times New Roman"/>
                <w:lang w:eastAsia="sr-Latn-CS"/>
              </w:rPr>
              <w:t>Стилистика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4307F" w14:textId="4604B1F3" w:rsidR="000755A8" w:rsidRPr="00BD5D2B" w:rsidRDefault="00A7108D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5502D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Србистика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1B898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ОАС</w:t>
            </w:r>
          </w:p>
        </w:tc>
      </w:tr>
      <w:tr w:rsidR="000755A8" w:rsidRPr="00BD5D2B" w14:paraId="73844BA2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9A09D" w14:textId="77777777" w:rsidR="000755A8" w:rsidRPr="00BD5D2B" w:rsidRDefault="002B1E34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3</w:t>
            </w:r>
            <w:r w:rsidR="00BD5D2B" w:rsidRPr="00BD5D2B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3A0F2" w14:textId="77777777" w:rsidR="000755A8" w:rsidRPr="00BD5D2B" w:rsidRDefault="00980A2A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980A2A">
              <w:rPr>
                <w:rFonts w:ascii="Times New Roman" w:hAnsi="Times New Roman" w:cs="Times New Roman"/>
                <w:lang w:val="sr-Cyrl-CS"/>
              </w:rPr>
              <w:t>OSR272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22BC4" w14:textId="77777777" w:rsidR="000755A8" w:rsidRPr="008903BC" w:rsidRDefault="008903BC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Лингвистика текста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605D4" w14:textId="6279ABF4" w:rsidR="000755A8" w:rsidRPr="00BD5D2B" w:rsidRDefault="00A7108D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A7108D">
              <w:rPr>
                <w:rFonts w:ascii="Times New Roman" w:hAnsi="Times New Roman" w:cs="Times New Roman"/>
                <w:lang w:val="sr-Cyrl-CS"/>
              </w:rPr>
              <w:t xml:space="preserve">П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A40CC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Србистика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4C772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ОАС</w:t>
            </w:r>
          </w:p>
        </w:tc>
      </w:tr>
      <w:tr w:rsidR="000755A8" w:rsidRPr="00BD5D2B" w14:paraId="308AB51B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68348" w14:textId="77777777" w:rsidR="000755A8" w:rsidRPr="00BD5D2B" w:rsidRDefault="002B1E34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4</w:t>
            </w:r>
            <w:r w:rsidR="00BD5D2B" w:rsidRPr="00BD5D2B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73DB1" w14:textId="77777777" w:rsidR="000755A8" w:rsidRPr="00BD5D2B" w:rsidRDefault="00DD398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DD398B">
              <w:rPr>
                <w:rFonts w:ascii="Times New Roman" w:hAnsi="Times New Roman" w:cs="Times New Roman"/>
                <w:lang w:val="sr-Cyrl-CS"/>
              </w:rPr>
              <w:t>OSR411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695A6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ru-RU"/>
              </w:rPr>
              <w:t>Говорна култура у настави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80628" w14:textId="054FE48D" w:rsidR="000755A8" w:rsidRPr="00BD5D2B" w:rsidRDefault="00A7108D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A7108D">
              <w:rPr>
                <w:rFonts w:ascii="Times New Roman" w:hAnsi="Times New Roman" w:cs="Times New Roman"/>
                <w:lang w:val="sr-Cyrl-CS"/>
              </w:rPr>
              <w:t xml:space="preserve">П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0E1F5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Србистика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93B0A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ОАС</w:t>
            </w:r>
          </w:p>
        </w:tc>
      </w:tr>
      <w:tr w:rsidR="000755A8" w:rsidRPr="00BD5D2B" w14:paraId="3EAC4565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28D0F" w14:textId="77777777" w:rsidR="000755A8" w:rsidRPr="00BD5D2B" w:rsidRDefault="002B1E34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5</w:t>
            </w:r>
            <w:r w:rsidR="00BD5D2B" w:rsidRPr="00BD5D2B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A5C23" w14:textId="77777777" w:rsidR="000755A8" w:rsidRPr="00BD5D2B" w:rsidRDefault="00DE0D5E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DE0D5E">
              <w:rPr>
                <w:rFonts w:ascii="Times New Roman" w:hAnsi="Times New Roman" w:cs="Times New Roman"/>
                <w:lang w:val="sr-Cyrl-CS"/>
              </w:rPr>
              <w:t>OSR412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DB197" w14:textId="77777777" w:rsidR="000755A8" w:rsidRPr="00BD5D2B" w:rsidRDefault="00F7181C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Методика наставе српског као завичајног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29F89" w14:textId="339BFA54" w:rsidR="000755A8" w:rsidRPr="00BD5D2B" w:rsidRDefault="00A7108D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A7108D">
              <w:rPr>
                <w:rFonts w:ascii="Times New Roman" w:hAnsi="Times New Roman" w:cs="Times New Roman"/>
                <w:lang w:val="sr-Cyrl-CS"/>
              </w:rPr>
              <w:t>П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F0EA7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Србистика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0C3D" w14:textId="77777777" w:rsidR="000755A8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ОАС</w:t>
            </w:r>
          </w:p>
        </w:tc>
      </w:tr>
      <w:tr w:rsidR="00184714" w:rsidRPr="00BD5D2B" w14:paraId="65B0E491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66C5E" w14:textId="77777777" w:rsidR="00184714" w:rsidRPr="00BD5D2B" w:rsidRDefault="00184714" w:rsidP="0018471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80088" w14:textId="11F8F97C" w:rsidR="00184714" w:rsidRPr="00DE0D5E" w:rsidRDefault="008F0B39" w:rsidP="0018471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8F0B39">
              <w:rPr>
                <w:rFonts w:ascii="Times New Roman" w:hAnsi="Times New Roman" w:cs="Times New Roman"/>
                <w:lang w:val="sr-Cyrl-CS"/>
              </w:rPr>
              <w:t>OSR</w:t>
            </w:r>
            <w:r>
              <w:rPr>
                <w:rFonts w:ascii="Times New Roman" w:hAnsi="Times New Roman" w:cs="Times New Roman"/>
                <w:lang w:val="sr-Cyrl-CS"/>
              </w:rPr>
              <w:t>25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92597" w14:textId="67286CB4" w:rsidR="00184714" w:rsidRDefault="00184714" w:rsidP="0018471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184714">
              <w:rPr>
                <w:rFonts w:ascii="Times New Roman" w:hAnsi="Times New Roman" w:cs="Times New Roman"/>
                <w:lang w:val="sr-Cyrl-CS"/>
              </w:rPr>
              <w:t>Педагошка пракса</w:t>
            </w:r>
            <w:r>
              <w:rPr>
                <w:rFonts w:ascii="Times New Roman" w:hAnsi="Times New Roman" w:cs="Times New Roman"/>
                <w:lang w:val="sr-Cyrl-CS"/>
              </w:rPr>
              <w:t xml:space="preserve"> 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3F6F0" w14:textId="6CF4B9A4" w:rsidR="00184714" w:rsidRPr="00A7108D" w:rsidRDefault="00184714" w:rsidP="0018471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509EF" w14:textId="022573AE" w:rsidR="00184714" w:rsidRPr="00BD5D2B" w:rsidRDefault="00184714" w:rsidP="0018471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Србистика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B113B" w14:textId="71D39793" w:rsidR="00184714" w:rsidRPr="00BD5D2B" w:rsidRDefault="00184714" w:rsidP="0018471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ОАС</w:t>
            </w:r>
          </w:p>
        </w:tc>
      </w:tr>
      <w:tr w:rsidR="00BD5D2B" w:rsidRPr="00BD5D2B" w14:paraId="1C90CC7F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F073C" w14:textId="77777777" w:rsidR="00BD5D2B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6.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576F0" w14:textId="77777777" w:rsidR="00BD5D2B" w:rsidRPr="00BD5D2B" w:rsidRDefault="002D0BE5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8F0B39">
              <w:rPr>
                <w:rFonts w:ascii="Times New Roman" w:hAnsi="Times New Roman" w:cs="Times New Roman"/>
                <w:lang w:val="sr-Cyrl-CS"/>
              </w:rPr>
              <w:t>OSR40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0D5FD" w14:textId="27A4DCFF" w:rsidR="00BD5D2B" w:rsidRPr="00BD5D2B" w:rsidRDefault="000114A5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Педагошка пракса</w:t>
            </w:r>
            <w:r w:rsidR="00B52C72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184714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E2E0A" w14:textId="21878C5F" w:rsidR="00BD5D2B" w:rsidRPr="00BD5D2B" w:rsidRDefault="00A7108D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A7108D">
              <w:rPr>
                <w:rFonts w:ascii="Times New Roman" w:hAnsi="Times New Roman" w:cs="Times New Roman"/>
                <w:lang w:val="sr-Cyrl-CS"/>
              </w:rPr>
              <w:t xml:space="preserve">П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91B63" w14:textId="77777777" w:rsidR="00BD5D2B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Србистика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7211" w14:textId="77777777" w:rsidR="00BD5D2B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ОАС</w:t>
            </w:r>
          </w:p>
        </w:tc>
      </w:tr>
      <w:tr w:rsidR="00BD5D2B" w:rsidRPr="00BD5D2B" w14:paraId="79C34C40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1E133" w14:textId="77777777" w:rsidR="00BD5D2B" w:rsidRPr="00BD5D2B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7.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96327" w14:textId="0E0FE33F" w:rsidR="00BD5D2B" w:rsidRPr="00A61AF4" w:rsidRDefault="00A61AF4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A61AF4">
              <w:rPr>
                <w:rFonts w:ascii="Times New Roman" w:hAnsi="Times New Roman" w:cs="Times New Roman"/>
                <w:lang w:val="en-US"/>
              </w:rPr>
              <w:t>MFJ03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DB24D" w14:textId="635FFC9F" w:rsidR="00401DD4" w:rsidRPr="00475B9D" w:rsidRDefault="00475B9D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color w:val="FF0000"/>
                <w:lang w:val="sr-Cyrl-RS"/>
              </w:rPr>
            </w:pPr>
            <w:r w:rsidRPr="00246F1F">
              <w:rPr>
                <w:rFonts w:ascii="Times New Roman" w:hAnsi="Times New Roman" w:cs="Times New Roman"/>
                <w:lang w:val="sr-Cyrl-RS"/>
              </w:rPr>
              <w:t>Лингвометоди</w:t>
            </w:r>
            <w:r w:rsidR="00246F1F" w:rsidRPr="00246F1F">
              <w:rPr>
                <w:rFonts w:ascii="Times New Roman" w:hAnsi="Times New Roman" w:cs="Times New Roman"/>
                <w:lang w:val="sr-Cyrl-RS"/>
              </w:rPr>
              <w:t>ка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F35C" w14:textId="42ACAC1E" w:rsidR="00BD5D2B" w:rsidRPr="00DF751F" w:rsidRDefault="00A7108D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color w:val="FF0000"/>
                <w:lang w:val="sr-Cyrl-CS"/>
              </w:rPr>
            </w:pPr>
            <w:r w:rsidRPr="00D149C7">
              <w:rPr>
                <w:rFonts w:ascii="Times New Roman" w:hAnsi="Times New Roman" w:cs="Times New Roman"/>
                <w:lang w:val="sr-Cyrl-CS"/>
              </w:rPr>
              <w:t>П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E03E3" w14:textId="14443BF2" w:rsidR="00BD5D2B" w:rsidRPr="00246F1F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246F1F">
              <w:rPr>
                <w:rFonts w:ascii="Times New Roman" w:hAnsi="Times New Roman" w:cs="Times New Roman"/>
                <w:lang w:val="sr-Cyrl-CS"/>
              </w:rPr>
              <w:t>Филологија</w:t>
            </w:r>
            <w:r w:rsidR="00A61AF4">
              <w:rPr>
                <w:rFonts w:ascii="Times New Roman" w:hAnsi="Times New Roman" w:cs="Times New Roman"/>
                <w:lang w:val="sr-Cyrl-CS"/>
              </w:rPr>
              <w:t xml:space="preserve">, модул </w:t>
            </w:r>
            <w:r w:rsidR="00246F1F">
              <w:rPr>
                <w:rFonts w:ascii="Times New Roman" w:hAnsi="Times New Roman" w:cs="Times New Roman"/>
                <w:lang w:val="sr-Cyrl-CS"/>
              </w:rPr>
              <w:t>Српски језик</w:t>
            </w:r>
            <w:r w:rsidR="00DF751F" w:rsidRPr="00246F1F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4ED7F1C8" w14:textId="47D81730" w:rsidR="00DF751F" w:rsidRPr="00246F1F" w:rsidRDefault="00DF751F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36916" w14:textId="77777777" w:rsidR="00BD5D2B" w:rsidRPr="00DF751F" w:rsidRDefault="00BD5D2B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color w:val="FF0000"/>
                <w:lang w:val="sr-Cyrl-CS"/>
              </w:rPr>
            </w:pPr>
            <w:r w:rsidRPr="00246F1F">
              <w:rPr>
                <w:rFonts w:ascii="Times New Roman" w:hAnsi="Times New Roman" w:cs="Times New Roman"/>
                <w:lang w:val="sr-Cyrl-CS"/>
              </w:rPr>
              <w:t>МАС</w:t>
            </w:r>
          </w:p>
        </w:tc>
      </w:tr>
      <w:tr w:rsidR="00F7181C" w:rsidRPr="00BD5D2B" w14:paraId="0ABFDBEB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75AB2" w14:textId="69B24800" w:rsidR="00F7181C" w:rsidRPr="00F7181C" w:rsidRDefault="0041672D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8</w:t>
            </w:r>
            <w:r w:rsidR="00F7181C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F47A3" w14:textId="3C1EF8E2" w:rsidR="00F7181C" w:rsidRPr="00A61AF4" w:rsidRDefault="00A61AF4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MFJ053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C2469" w14:textId="326028A3" w:rsidR="00F7181C" w:rsidRPr="00DF751F" w:rsidRDefault="00246F1F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color w:val="FF0000"/>
                <w:lang w:val="sr-Cyrl-CS"/>
              </w:rPr>
            </w:pPr>
            <w:r w:rsidRPr="00246F1F">
              <w:rPr>
                <w:rFonts w:ascii="Times New Roman" w:hAnsi="Times New Roman" w:cs="Times New Roman"/>
                <w:lang w:val="sr-Cyrl-CS"/>
              </w:rPr>
              <w:t>Методика наставе српског језика као страног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DB514" w14:textId="528BD063" w:rsidR="00F7181C" w:rsidRPr="00246F1F" w:rsidRDefault="00F7181C" w:rsidP="00A828A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246F1F">
              <w:rPr>
                <w:rFonts w:ascii="Times New Roman" w:hAnsi="Times New Roman" w:cs="Times New Roman"/>
                <w:lang w:val="sr-Cyrl-CS"/>
              </w:rPr>
              <w:t xml:space="preserve">П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7478D" w14:textId="728933F2" w:rsidR="00F7181C" w:rsidRPr="00246F1F" w:rsidRDefault="00A61AF4" w:rsidP="00DF751F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Филологија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модул</w:t>
            </w:r>
            <w:r w:rsidR="00246F1F" w:rsidRPr="00246F1F">
              <w:rPr>
                <w:rFonts w:ascii="Times New Roman" w:hAnsi="Times New Roman" w:cs="Times New Roman"/>
                <w:lang w:val="sr-Cyrl-CS"/>
              </w:rPr>
              <w:t xml:space="preserve"> Српски језик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CB9C" w14:textId="77777777" w:rsidR="00F7181C" w:rsidRPr="00246F1F" w:rsidRDefault="00F7181C" w:rsidP="00A828A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246F1F">
              <w:rPr>
                <w:rFonts w:ascii="Times New Roman" w:hAnsi="Times New Roman" w:cs="Times New Roman"/>
                <w:lang w:val="sr-Cyrl-CS"/>
              </w:rPr>
              <w:t>МАС</w:t>
            </w:r>
          </w:p>
        </w:tc>
      </w:tr>
      <w:tr w:rsidR="0041672D" w:rsidRPr="00BD5D2B" w14:paraId="5D1B56A1" w14:textId="77777777" w:rsidTr="00F8087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BD052" w14:textId="30606B08" w:rsidR="0041672D" w:rsidRPr="00BD5D2B" w:rsidRDefault="0041672D" w:rsidP="00F8087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BD5D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3C4CA" w14:textId="77777777" w:rsidR="0041672D" w:rsidRPr="0041672D" w:rsidRDefault="0041672D" w:rsidP="00F8087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color w:val="FF0000"/>
                <w:lang w:val="sr-Cyrl-CS"/>
              </w:rPr>
            </w:pPr>
            <w:r w:rsidRPr="0041672D">
              <w:rPr>
                <w:rFonts w:ascii="Times New Roman" w:hAnsi="Times New Roman" w:cs="Times New Roman"/>
                <w:lang w:val="sr-Cyrl-CS"/>
              </w:rPr>
              <w:t>PNI25</w:t>
            </w: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13B8B" w14:textId="77777777" w:rsidR="0041672D" w:rsidRPr="00246F1F" w:rsidRDefault="0041672D" w:rsidP="00F8087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</w:rPr>
            </w:pPr>
            <w:r w:rsidRPr="00246F1F">
              <w:rPr>
                <w:rFonts w:ascii="Times New Roman" w:hAnsi="Times New Roman" w:cs="Times New Roman"/>
                <w:lang w:val="sr-Cyrl-CS"/>
              </w:rPr>
              <w:t>Методика наставе филолошких предмета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62C3F" w14:textId="1CAE705C" w:rsidR="0041672D" w:rsidRPr="00246F1F" w:rsidRDefault="0041672D" w:rsidP="00F8087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246F1F">
              <w:rPr>
                <w:rFonts w:ascii="Times New Roman" w:hAnsi="Times New Roman" w:cs="Times New Roman"/>
                <w:lang w:val="sr-Cyrl-CS"/>
              </w:rPr>
              <w:t>П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C442E" w14:textId="77777777" w:rsidR="0041672D" w:rsidRPr="00246F1F" w:rsidRDefault="0041672D" w:rsidP="00F8087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246F1F">
              <w:rPr>
                <w:rFonts w:ascii="Times New Roman" w:hAnsi="Times New Roman" w:cs="Times New Roman"/>
                <w:lang w:val="sr-Cyrl-CS"/>
              </w:rPr>
              <w:t>Образовање наставника предметне наставе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063A5" w14:textId="77777777" w:rsidR="0041672D" w:rsidRPr="00246F1F" w:rsidRDefault="0041672D" w:rsidP="00F8087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 w:rsidRPr="00246F1F">
              <w:rPr>
                <w:rFonts w:ascii="Times New Roman" w:hAnsi="Times New Roman" w:cs="Times New Roman"/>
                <w:lang w:val="sr-Cyrl-CS"/>
              </w:rPr>
              <w:t>МАС</w:t>
            </w:r>
          </w:p>
        </w:tc>
      </w:tr>
      <w:tr w:rsidR="0041672D" w:rsidRPr="00BD5D2B" w14:paraId="028FD8D8" w14:textId="77777777" w:rsidTr="000755A8">
        <w:trPr>
          <w:trHeight w:val="4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E61E0" w14:textId="3B275905" w:rsidR="0041672D" w:rsidRDefault="00A55A56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DB04F" w14:textId="7B5416EF" w:rsidR="0041672D" w:rsidRPr="00253A62" w:rsidRDefault="00A61AF4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lang w:val="en-US"/>
              </w:rPr>
              <w:t>MFF01</w:t>
            </w:r>
            <w:bookmarkStart w:id="0" w:name="_GoBack"/>
            <w:bookmarkEnd w:id="0"/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189C2" w14:textId="149AAF52" w:rsidR="0041672D" w:rsidRPr="00A61AF4" w:rsidRDefault="00A55A56" w:rsidP="0036229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Педагошка пракса</w:t>
            </w:r>
            <w:r w:rsidR="00A61AF4">
              <w:rPr>
                <w:rFonts w:ascii="Times New Roman" w:hAnsi="Times New Roman" w:cs="Times New Roman"/>
                <w:lang w:val="en-US"/>
              </w:rPr>
              <w:t xml:space="preserve"> 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C71E" w14:textId="4DF4E277" w:rsidR="0041672D" w:rsidRPr="00246F1F" w:rsidRDefault="00A55A56" w:rsidP="00A828A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BC9E" w14:textId="5E05117D" w:rsidR="0041672D" w:rsidRPr="00A61AF4" w:rsidRDefault="00A55A56" w:rsidP="00DF751F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Филологија</w:t>
            </w:r>
            <w:r w:rsidR="00A61AF4">
              <w:rPr>
                <w:rFonts w:ascii="Times New Roman" w:hAnsi="Times New Roman" w:cs="Times New Roman"/>
                <w:lang w:val="sr-Cyrl-RS"/>
              </w:rPr>
              <w:t>, модул Српски језик и Српска и компаративна књижевност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5B078" w14:textId="45BCDF93" w:rsidR="0041672D" w:rsidRPr="00246F1F" w:rsidRDefault="00A55A56" w:rsidP="00A828A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МАС</w:t>
            </w:r>
          </w:p>
        </w:tc>
      </w:tr>
      <w:tr w:rsidR="000755A8" w:rsidRPr="00BD5D2B" w14:paraId="11E6F251" w14:textId="77777777" w:rsidTr="000755A8">
        <w:trPr>
          <w:trHeight w:val="429"/>
        </w:trPr>
        <w:tc>
          <w:tcPr>
            <w:tcW w:w="96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2B7B" w14:textId="77777777" w:rsidR="000755A8" w:rsidRPr="00BD5D2B" w:rsidRDefault="000755A8" w:rsidP="00362298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77250" w:rsidRPr="00BD5D2B" w14:paraId="3FA3D357" w14:textId="77777777" w:rsidTr="000755A8">
        <w:trPr>
          <w:trHeight w:val="429"/>
        </w:trPr>
        <w:tc>
          <w:tcPr>
            <w:tcW w:w="96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ABEBA" w14:textId="77777777" w:rsidR="00977250" w:rsidRPr="00BD5D2B" w:rsidRDefault="00977250" w:rsidP="00362298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lang w:val="sr-Cyrl-CS"/>
              </w:rPr>
            </w:pPr>
          </w:p>
        </w:tc>
      </w:tr>
      <w:tr w:rsidR="00B10FFB" w:rsidRPr="00BD5D2B" w14:paraId="6F72B295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69A93" w14:textId="77777777" w:rsidR="00B10FFB" w:rsidRPr="00BD5D2B" w:rsidRDefault="00B10FFB" w:rsidP="00BD5D2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4CA54" w14:textId="77777777" w:rsidR="00B10FFB" w:rsidRPr="00977250" w:rsidRDefault="00B10FFB" w:rsidP="00777248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0FFB">
              <w:rPr>
                <w:rFonts w:ascii="Times New Roman" w:hAnsi="Times New Roman" w:cs="Times New Roman"/>
              </w:rPr>
              <w:t>Јањић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, М.  2008. </w:t>
            </w:r>
            <w:proofErr w:type="spellStart"/>
            <w:r w:rsidRPr="00B10FFB">
              <w:rPr>
                <w:rFonts w:ascii="Times New Roman" w:hAnsi="Times New Roman" w:cs="Times New Roman"/>
              </w:rPr>
              <w:t>Савремена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0FFB">
              <w:rPr>
                <w:rFonts w:ascii="Times New Roman" w:hAnsi="Times New Roman" w:cs="Times New Roman"/>
              </w:rPr>
              <w:t>настава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0FFB">
              <w:rPr>
                <w:rFonts w:ascii="Times New Roman" w:hAnsi="Times New Roman" w:cs="Times New Roman"/>
              </w:rPr>
              <w:t>говорне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0FFB">
              <w:rPr>
                <w:rFonts w:ascii="Times New Roman" w:hAnsi="Times New Roman" w:cs="Times New Roman"/>
              </w:rPr>
              <w:t>културе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10FFB">
              <w:rPr>
                <w:rFonts w:ascii="Times New Roman" w:hAnsi="Times New Roman" w:cs="Times New Roman"/>
              </w:rPr>
              <w:t>основној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0FFB">
              <w:rPr>
                <w:rFonts w:ascii="Times New Roman" w:hAnsi="Times New Roman" w:cs="Times New Roman"/>
              </w:rPr>
              <w:t>школи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10FFB">
              <w:rPr>
                <w:rFonts w:ascii="Times New Roman" w:hAnsi="Times New Roman" w:cs="Times New Roman"/>
              </w:rPr>
              <w:t>Нови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0FFB">
              <w:rPr>
                <w:rFonts w:ascii="Times New Roman" w:hAnsi="Times New Roman" w:cs="Times New Roman"/>
              </w:rPr>
              <w:t>Сад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10FFB">
              <w:rPr>
                <w:rFonts w:ascii="Times New Roman" w:hAnsi="Times New Roman" w:cs="Times New Roman"/>
              </w:rPr>
              <w:t>Змај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10FFB">
              <w:rPr>
                <w:rFonts w:ascii="Times New Roman" w:hAnsi="Times New Roman" w:cs="Times New Roman"/>
              </w:rPr>
              <w:t>Змајеве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0FFB">
              <w:rPr>
                <w:rFonts w:ascii="Times New Roman" w:hAnsi="Times New Roman" w:cs="Times New Roman"/>
              </w:rPr>
              <w:t>методике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0FFB">
              <w:rPr>
                <w:rFonts w:ascii="Times New Roman" w:hAnsi="Times New Roman" w:cs="Times New Roman"/>
              </w:rPr>
              <w:t>наставе</w:t>
            </w:r>
            <w:proofErr w:type="spellEnd"/>
            <w:r w:rsidRPr="00B10FFB">
              <w:rPr>
                <w:rFonts w:ascii="Times New Roman" w:hAnsi="Times New Roman" w:cs="Times New Roman"/>
              </w:rPr>
              <w:t xml:space="preserve">). ISBN 978-86-489-0645-8, COBISS.SR-ID 234436615. </w:t>
            </w:r>
            <w:r w:rsidRPr="006D12FC">
              <w:rPr>
                <w:rFonts w:ascii="Times New Roman" w:hAnsi="Times New Roman" w:cs="Times New Roman"/>
                <w:b/>
              </w:rPr>
              <w:t>М 42</w:t>
            </w:r>
          </w:p>
        </w:tc>
      </w:tr>
      <w:tr w:rsidR="00977250" w:rsidRPr="00BD5D2B" w14:paraId="66645925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9F591" w14:textId="77777777" w:rsidR="00977250" w:rsidRPr="00BD5D2B" w:rsidRDefault="00977250" w:rsidP="00BD5D2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E83D5" w14:textId="77777777" w:rsidR="00977250" w:rsidRPr="00BD5D2B" w:rsidRDefault="00977250" w:rsidP="00777248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77250">
              <w:rPr>
                <w:rFonts w:ascii="Times New Roman" w:hAnsi="Times New Roman" w:cs="Times New Roman"/>
                <w:lang w:val="sr-Cyrl-CS"/>
              </w:rPr>
              <w:t xml:space="preserve">Jaњић, М 2015. Методичке рефлексије о савременим аспектима наставе фонетике и фонологије српског језика, Ниш: Филозофски факултет. ISBN 978-86-7379-388-7 COBISS.SR-ID 219677708  </w:t>
            </w:r>
            <w:r w:rsidRPr="00977250">
              <w:rPr>
                <w:rFonts w:ascii="Times New Roman" w:hAnsi="Times New Roman" w:cs="Times New Roman"/>
                <w:b/>
                <w:lang w:val="sr-Cyrl-CS"/>
              </w:rPr>
              <w:t>М42</w:t>
            </w:r>
          </w:p>
        </w:tc>
      </w:tr>
      <w:tr w:rsidR="00A14ED5" w:rsidRPr="00BD5D2B" w14:paraId="591DF061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CC752" w14:textId="77777777" w:rsidR="00A14ED5" w:rsidRPr="00BD5D2B" w:rsidRDefault="00A14ED5" w:rsidP="00BD5D2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5754" w14:textId="77777777" w:rsidR="00A14ED5" w:rsidRPr="00BD5D2B" w:rsidRDefault="00BD5D2B" w:rsidP="00777248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Јањић, M. 2016. ПЕРВОЈЕ УЧЕНИЕ Захарије Орфелина и његово место у српској културној историји. Јужнословенски филолог LXХII, св. 3-4. (2016) САНУ и Институт за српски језик САНУ, Београд. 159 -175. ISSN 0350–185x UDK: 821.163.41.09  COBISS.SR-ID: 226399500</w:t>
            </w:r>
            <w:r w:rsidR="003424A0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2412E8">
              <w:rPr>
                <w:rFonts w:ascii="Times New Roman" w:hAnsi="Times New Roman" w:cs="Times New Roman"/>
                <w:lang w:val="sr-Cyrl-CS"/>
              </w:rPr>
              <w:t xml:space="preserve">  </w:t>
            </w:r>
            <w:r w:rsidR="003424A0" w:rsidRPr="002412E8">
              <w:rPr>
                <w:rFonts w:ascii="Times New Roman" w:hAnsi="Times New Roman" w:cs="Times New Roman"/>
                <w:b/>
                <w:lang w:val="sr-Cyrl-CS"/>
              </w:rPr>
              <w:t>М 24</w:t>
            </w:r>
          </w:p>
        </w:tc>
      </w:tr>
      <w:tr w:rsidR="001A3375" w:rsidRPr="00BD5D2B" w14:paraId="0952C376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BA249" w14:textId="77777777" w:rsidR="001A3375" w:rsidRPr="00BD5D2B" w:rsidRDefault="001A3375" w:rsidP="00BD5D2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DBDB0" w14:textId="77777777" w:rsidR="001A3375" w:rsidRPr="00BD5D2B" w:rsidRDefault="001A3375" w:rsidP="00777248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Jaњић, Мaрина. 2017. Методички хоризонти – одабрана поглавља методике наставе српског језика и књижевности. Београд: NM libris. ISBN 978-86-89711-13-4 COBISS.SR-ID 230496012  UDK: 371.3::811.163.41;   371.3::821-82</w:t>
            </w:r>
            <w:r>
              <w:rPr>
                <w:rFonts w:ascii="Times New Roman" w:hAnsi="Times New Roman" w:cs="Times New Roman"/>
                <w:lang w:val="sr-Cyrl-CS"/>
              </w:rPr>
              <w:t xml:space="preserve">  </w:t>
            </w:r>
            <w:r w:rsidR="002F5752">
              <w:rPr>
                <w:rFonts w:ascii="Times New Roman" w:hAnsi="Times New Roman" w:cs="Times New Roman"/>
                <w:b/>
                <w:lang w:val="sr-Cyrl-CS"/>
              </w:rPr>
              <w:t>М42</w:t>
            </w:r>
          </w:p>
        </w:tc>
      </w:tr>
      <w:tr w:rsidR="00613E6C" w:rsidRPr="00BD5D2B" w14:paraId="21612CBC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13406" w14:textId="77777777" w:rsidR="00613E6C" w:rsidRPr="00BD5D2B" w:rsidRDefault="00613E6C" w:rsidP="00BD5D2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59FD2" w14:textId="77777777" w:rsidR="00613E6C" w:rsidRPr="00BD5D2B" w:rsidRDefault="00613E6C" w:rsidP="002E154C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 xml:space="preserve">Марина С. Јањић: 2017. Школска терминологија у дијахронијској перспективи, СЛОВЕНСКА ТЕРМИНОЛОГИЈА ДАНАС,  НАУЧНИ СКУПОВИ Књига CLXVII, ОДЕЉЕЊЕ ЈЕЗИКА И КЊИЖЕВНОСТИ, Књига 28, Примљено на V скупу Одељења језика и књижевности од 30. маја 2017. године, на основу реферата академика Предрага Пипера и проф. др Рајне Драгићевић,  Уредници академик ПРЕДРАГ ПИПЕР др ВЛАДАН ЈОВАНОВИЋ, Београд: СРПСКА АКАДЕМИЈА НАУКА И УМЕТНОСТИ. 317 -331. ISBN 978–86–7025–741–2 COBISS.SR-ID 245187852 811.16'276.6(082) и 811.16'373(082)            </w:t>
            </w:r>
            <w:r w:rsidRPr="003009EB">
              <w:rPr>
                <w:rFonts w:ascii="Times New Roman" w:hAnsi="Times New Roman" w:cs="Times New Roman"/>
                <w:b/>
                <w:lang w:val="sr-Cyrl-CS"/>
              </w:rPr>
              <w:t>М 13</w:t>
            </w:r>
          </w:p>
        </w:tc>
      </w:tr>
      <w:tr w:rsidR="009A493C" w:rsidRPr="00BD5D2B" w14:paraId="5AAE1D1D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DDBED" w14:textId="77777777" w:rsidR="009A493C" w:rsidRPr="00BD5D2B" w:rsidRDefault="009A493C" w:rsidP="00BD5D2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ACC58" w14:textId="77777777" w:rsidR="009A493C" w:rsidRPr="00BD5D2B" w:rsidRDefault="009A493C" w:rsidP="002E154C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A493C">
              <w:rPr>
                <w:rFonts w:ascii="Times New Roman" w:hAnsi="Times New Roman" w:cs="Times New Roman"/>
                <w:lang w:val="sr-Cyrl-CS"/>
              </w:rPr>
              <w:t xml:space="preserve">Јањић, М. 2018. </w:t>
            </w:r>
            <w:r w:rsidRPr="006D12FC">
              <w:rPr>
                <w:rFonts w:ascii="Times New Roman" w:hAnsi="Times New Roman" w:cs="Times New Roman"/>
                <w:i/>
                <w:lang w:val="sr-Cyrl-CS"/>
              </w:rPr>
              <w:t>Методика наставе српског као завичајног</w:t>
            </w:r>
            <w:r w:rsidRPr="009A493C">
              <w:rPr>
                <w:rFonts w:ascii="Times New Roman" w:hAnsi="Times New Roman" w:cs="Times New Roman"/>
                <w:lang w:val="sr-Cyrl-CS"/>
              </w:rPr>
              <w:t>, Ниш: АСА. ISBN 978-86-900376-0-5 COBISS.SR-ID 262055692</w:t>
            </w:r>
            <w:r>
              <w:rPr>
                <w:rFonts w:ascii="Times New Roman" w:hAnsi="Times New Roman" w:cs="Times New Roman"/>
                <w:lang w:val="sr-Cyrl-CS"/>
              </w:rPr>
              <w:t xml:space="preserve">  </w:t>
            </w:r>
            <w:r w:rsidRPr="009A493C">
              <w:rPr>
                <w:rFonts w:ascii="Times New Roman" w:hAnsi="Times New Roman" w:cs="Times New Roman"/>
                <w:b/>
                <w:lang w:val="sr-Cyrl-CS"/>
              </w:rPr>
              <w:t>М 42</w:t>
            </w:r>
          </w:p>
        </w:tc>
      </w:tr>
      <w:tr w:rsidR="00613E6C" w:rsidRPr="00BD5D2B" w14:paraId="08265920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FD6DF" w14:textId="77777777" w:rsidR="00613E6C" w:rsidRPr="00BD5D2B" w:rsidRDefault="00613E6C" w:rsidP="00BD5D2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31415" w14:textId="47B11314" w:rsidR="00613E6C" w:rsidRPr="00BD5D2B" w:rsidRDefault="00F831BE" w:rsidP="00777248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 xml:space="preserve">М. Јањић, 2018. </w:t>
            </w:r>
            <w:r w:rsidRPr="006D12FC">
              <w:rPr>
                <w:rFonts w:ascii="Times New Roman" w:hAnsi="Times New Roman" w:cs="Times New Roman"/>
                <w:i/>
                <w:lang w:val="sr-Cyrl-CS"/>
              </w:rPr>
              <w:t>Темељна методолошка питања наставе српског језика у дијаспори</w:t>
            </w:r>
            <w:r w:rsidRPr="00BD5D2B">
              <w:rPr>
                <w:rFonts w:ascii="Times New Roman" w:hAnsi="Times New Roman" w:cs="Times New Roman"/>
                <w:lang w:val="sr-Cyrl-CS"/>
              </w:rPr>
              <w:t xml:space="preserve">, у:  Српска славистика – колективна монографија, Том II: Књижевност, култура, фолклор, Питања славистике, радови српске делегације на XVI Међународнoм конгресу слависта одржаном у Београду 20-27. VIII 2018. Београд: Савез славистичких друштава Србије, Београд: Чигоја штампа, 123-137. ISBN 978-86-917949-4-1, COBISS.SR-ID 266606604.             </w:t>
            </w:r>
            <w:r w:rsidRPr="003009EB">
              <w:rPr>
                <w:rFonts w:ascii="Times New Roman" w:hAnsi="Times New Roman" w:cs="Times New Roman"/>
                <w:b/>
                <w:lang w:val="sr-Cyrl-CS"/>
              </w:rPr>
              <w:t>М12</w:t>
            </w:r>
          </w:p>
        </w:tc>
      </w:tr>
      <w:tr w:rsidR="00613E6C" w:rsidRPr="00BD5D2B" w14:paraId="58B0D78B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5DEE4" w14:textId="77777777" w:rsidR="00613E6C" w:rsidRPr="00BD5D2B" w:rsidRDefault="00613E6C" w:rsidP="000755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4A87F" w14:textId="051F140D" w:rsidR="00613E6C" w:rsidRPr="00BD5D2B" w:rsidRDefault="00F831BE" w:rsidP="00777248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 xml:space="preserve">Марина С. Янич, 2019. ЛИНГВИСТИЧЕСКАЯ ЭКОЛОГИЯ: ФИЛОСОФСКОСЕМИОТИЧЕСКИЙ АСПЕКТ (НА ПРИМЕРЕ ОБЩЕСТВЕННОГО ДИСКУРСА СЕРБИИ),   </w:t>
            </w:r>
            <w:r w:rsidRPr="000E6581">
              <w:rPr>
                <w:rFonts w:ascii="Times New Roman" w:hAnsi="Times New Roman" w:cs="Times New Roman"/>
                <w:i/>
                <w:lang w:val="sr-Cyrl-CS"/>
              </w:rPr>
              <w:t>ВЕСТНИК МОСКОВСКОГО ГОСУДАРСТВЕННОГО ОБЛАСТНОГО УНИВЕРСИТЕТА</w:t>
            </w: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BD5D2B">
              <w:rPr>
                <w:rFonts w:ascii="Times New Roman" w:hAnsi="Times New Roman" w:cs="Times New Roman"/>
                <w:lang w:val="sr-Cyrl-CS"/>
              </w:rPr>
              <w:t>2019 / № 2, ISSN 2072-8530 (print) ISSN 2310-7227 (online), 145-153, УДК 007/801 DOI: 10.18384/2310-7227-2019-2- (Janjić M. S. Linguistic Ecology: Philosophical and Semiotic Aspect (Based on Public Discourse in Serbia). In: Bulletin of Moscow Region State University. Series: Philosophy, 2019, no. 2, pp. 145 – 153. DOI: 10.18384/2310-7227-2019-2-145-153)</w:t>
            </w:r>
            <w:r>
              <w:rPr>
                <w:rFonts w:ascii="Times New Roman" w:hAnsi="Times New Roman" w:cs="Times New Roman"/>
                <w:lang w:val="sr-Cyrl-CS"/>
              </w:rPr>
              <w:t xml:space="preserve">  </w:t>
            </w:r>
            <w:r w:rsidRPr="00613E6C">
              <w:rPr>
                <w:rFonts w:ascii="Times New Roman" w:hAnsi="Times New Roman" w:cs="Times New Roman"/>
                <w:b/>
                <w:lang w:val="sr-Cyrl-CS"/>
              </w:rPr>
              <w:t>М 23</w:t>
            </w:r>
          </w:p>
        </w:tc>
      </w:tr>
      <w:tr w:rsidR="00F831BE" w:rsidRPr="00BD5D2B" w14:paraId="2E260B9B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9CD4F" w14:textId="77777777" w:rsidR="00F831BE" w:rsidRPr="00BD5D2B" w:rsidRDefault="00F831BE" w:rsidP="00F831B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61310" w14:textId="11DC2582" w:rsidR="00F831BE" w:rsidRPr="00BD5D2B" w:rsidRDefault="00F831BE" w:rsidP="00F831BE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DB7E02">
              <w:rPr>
                <w:rFonts w:ascii="Times New Roman" w:hAnsi="Times New Roman" w:cs="Times New Roman"/>
                <w:lang w:val="sr-Cyrl-CS"/>
              </w:rPr>
              <w:t xml:space="preserve">М. Јањић, А. Новаковић, Категоризација и анализа студентских грешака на испитним часовима српског језика, Иновације у настави, XXXIII, 2020/2, стр. 112–127 371.26 doi: 10.5937/inovacije2002112J UDK 811.143.41:371.3-057.87       </w:t>
            </w:r>
            <w:r w:rsidRPr="00DB7E02">
              <w:rPr>
                <w:rFonts w:ascii="Times New Roman" w:hAnsi="Times New Roman" w:cs="Times New Roman"/>
                <w:b/>
                <w:bCs/>
                <w:lang w:val="sr-Cyrl-CS"/>
              </w:rPr>
              <w:t>M 24</w:t>
            </w:r>
          </w:p>
        </w:tc>
      </w:tr>
      <w:tr w:rsidR="005E2827" w:rsidRPr="00BD5D2B" w14:paraId="1194A207" w14:textId="77777777" w:rsidTr="00BD5D2B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8E632" w14:textId="77777777" w:rsidR="005E2827" w:rsidRPr="00BD5D2B" w:rsidRDefault="005E2827" w:rsidP="00F831B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9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3E854" w14:textId="43C816D2" w:rsidR="005E2827" w:rsidRPr="00DB7E02" w:rsidRDefault="005E2827" w:rsidP="00F831BE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2827">
              <w:rPr>
                <w:rFonts w:ascii="Times New Roman" w:hAnsi="Times New Roman" w:cs="Times New Roman"/>
                <w:lang w:val="sr-Cyrl-CS"/>
              </w:rPr>
              <w:t xml:space="preserve">М. Јањић и </w:t>
            </w:r>
            <w:r>
              <w:rPr>
                <w:rFonts w:ascii="Times New Roman" w:hAnsi="Times New Roman" w:cs="Times New Roman"/>
                <w:lang w:val="sr-Cyrl-CS"/>
              </w:rPr>
              <w:t xml:space="preserve">А. </w:t>
            </w:r>
            <w:r w:rsidRPr="005E2827">
              <w:rPr>
                <w:rFonts w:ascii="Times New Roman" w:hAnsi="Times New Roman" w:cs="Times New Roman"/>
                <w:lang w:val="sr-Cyrl-CS"/>
              </w:rPr>
              <w:t xml:space="preserve">Мијајловић (2020). СЛОЖЕНА НАСТАВНА КОНТЕКСТУАЛИЗАЦИЈА КАО ФАКТОР УНУТРАШЊЕ МОТИВАЦИЈЕ У НАСТАВИ СРПСКОГ ЈЕЗИКА КАО ЗАВИЧАЈНОГ, у Зборнику радова: СРПСКИ као страни језик у теорији и пракси : тематски зборник радова. 4 / [главни уредник Весна Крајишник]. - Београд: Филолошки факултет, Центар за српски као страни језик, 2020 ([Београд] 283-301 UDK 371.3::811.163.41 316.347(=163.41) ISBN 978-86-6153-642-7 COBISS.SR-ID 17657865 </w:t>
            </w:r>
            <w:r w:rsidR="0022571B">
              <w:rPr>
                <w:rFonts w:ascii="Times New Roman" w:hAnsi="Times New Roman" w:cs="Times New Roman"/>
                <w:lang w:val="sr-Cyrl-CS"/>
              </w:rPr>
              <w:t xml:space="preserve">     </w:t>
            </w:r>
            <w:r w:rsidRPr="0022571B">
              <w:rPr>
                <w:rFonts w:ascii="Times New Roman" w:hAnsi="Times New Roman" w:cs="Times New Roman"/>
                <w:b/>
                <w:bCs/>
                <w:lang w:val="sr-Cyrl-CS"/>
              </w:rPr>
              <w:t>M 14</w:t>
            </w:r>
          </w:p>
        </w:tc>
      </w:tr>
      <w:tr w:rsidR="00F831BE" w:rsidRPr="00BD5D2B" w14:paraId="549FDE77" w14:textId="77777777" w:rsidTr="000755A8">
        <w:trPr>
          <w:trHeight w:val="429"/>
        </w:trPr>
        <w:tc>
          <w:tcPr>
            <w:tcW w:w="96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7F508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831BE" w:rsidRPr="00BD5D2B" w14:paraId="2F5E0863" w14:textId="77777777" w:rsidTr="000755A8">
        <w:trPr>
          <w:trHeight w:val="429"/>
        </w:trPr>
        <w:tc>
          <w:tcPr>
            <w:tcW w:w="37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65BAB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Укупан број цитата</w:t>
            </w:r>
          </w:p>
        </w:tc>
        <w:tc>
          <w:tcPr>
            <w:tcW w:w="5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759D5" w14:textId="77777777" w:rsidR="00F831BE" w:rsidRPr="00CC5B46" w:rsidRDefault="00F831BE" w:rsidP="00F831BE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47</w:t>
            </w:r>
          </w:p>
        </w:tc>
      </w:tr>
      <w:tr w:rsidR="00F831BE" w:rsidRPr="00BD5D2B" w14:paraId="72B4EE6F" w14:textId="77777777" w:rsidTr="000755A8">
        <w:trPr>
          <w:trHeight w:val="429"/>
        </w:trPr>
        <w:tc>
          <w:tcPr>
            <w:tcW w:w="37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486CC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Укупан број радова са SCI (SSCI) листе</w:t>
            </w:r>
          </w:p>
        </w:tc>
        <w:tc>
          <w:tcPr>
            <w:tcW w:w="5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408DE" w14:textId="77777777" w:rsidR="00F831BE" w:rsidRPr="00C252C5" w:rsidRDefault="00F831BE" w:rsidP="00F831BE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 (осам)</w:t>
            </w:r>
          </w:p>
        </w:tc>
      </w:tr>
      <w:tr w:rsidR="00F831BE" w:rsidRPr="00BD5D2B" w14:paraId="215A1586" w14:textId="77777777" w:rsidTr="00BD5D2B">
        <w:trPr>
          <w:trHeight w:val="279"/>
        </w:trPr>
        <w:tc>
          <w:tcPr>
            <w:tcW w:w="37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C0499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Тренутно учешће на пројектима</w:t>
            </w:r>
          </w:p>
          <w:p w14:paraId="0DB92732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132152D4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00734232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60BF2DF6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2153203F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0D08C2B8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2B84E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BD5D2B">
              <w:rPr>
                <w:rFonts w:ascii="Times New Roman" w:hAnsi="Times New Roman" w:cs="Times New Roman"/>
              </w:rPr>
              <w:t>Домаћи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: </w:t>
            </w:r>
          </w:p>
          <w:p w14:paraId="6305494C" w14:textId="77777777" w:rsidR="00F831BE" w:rsidRPr="00BD5D2B" w:rsidRDefault="00F831BE" w:rsidP="00F831B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1. „Динамика структура српског језика“, (бр. 178014, Министарство науке, просвете и технолошког развоја)</w:t>
            </w:r>
          </w:p>
          <w:p w14:paraId="5CD9D4F4" w14:textId="77777777" w:rsidR="00F831BE" w:rsidRPr="00BD5D2B" w:rsidRDefault="00F831BE" w:rsidP="00F831B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2. „</w:t>
            </w:r>
            <w:r w:rsidRPr="004A27F8">
              <w:rPr>
                <w:rFonts w:ascii="Times New Roman" w:hAnsi="Times New Roman" w:cs="Times New Roman"/>
                <w:lang w:val="sr-Cyrl-CS"/>
              </w:rPr>
              <w:t>Говорни и стандардни језик у јавној комуникацији у Нишу</w:t>
            </w:r>
            <w:r>
              <w:rPr>
                <w:rFonts w:ascii="Times New Roman" w:hAnsi="Times New Roman" w:cs="Times New Roman"/>
                <w:lang w:val="sr-Cyrl-CS"/>
              </w:rPr>
              <w:t>“</w:t>
            </w:r>
            <w:r w:rsidRPr="004A27F8">
              <w:rPr>
                <w:rFonts w:ascii="Times New Roman" w:hAnsi="Times New Roman" w:cs="Times New Roman"/>
                <w:lang w:val="sr-Cyrl-CS"/>
              </w:rPr>
              <w:t xml:space="preserve">, </w:t>
            </w: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4A27F8">
              <w:rPr>
                <w:rFonts w:ascii="Times New Roman" w:hAnsi="Times New Roman" w:cs="Times New Roman"/>
                <w:lang w:val="sr-Cyrl-CS"/>
              </w:rPr>
              <w:t>бр.  О-25-20</w:t>
            </w:r>
            <w:r>
              <w:rPr>
                <w:rFonts w:ascii="Times New Roman" w:hAnsi="Times New Roman" w:cs="Times New Roman"/>
                <w:lang w:val="sr-Cyrl-CS"/>
              </w:rPr>
              <w:t>,</w:t>
            </w:r>
            <w:r w:rsidRPr="004A27F8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BD5D2B">
              <w:rPr>
                <w:rFonts w:ascii="Times New Roman" w:hAnsi="Times New Roman" w:cs="Times New Roman"/>
                <w:lang w:val="sr-Cyrl-CS"/>
              </w:rPr>
              <w:t>Пројекат Огранка САНУ у Нишу</w:t>
            </w:r>
            <w:r>
              <w:rPr>
                <w:rFonts w:ascii="Times New Roman" w:hAnsi="Times New Roman" w:cs="Times New Roman"/>
                <w:lang w:val="sr-Cyrl-CS"/>
              </w:rPr>
              <w:t>, руководилац</w:t>
            </w:r>
          </w:p>
          <w:p w14:paraId="2BCB8782" w14:textId="77777777" w:rsidR="00F831BE" w:rsidRPr="00BD5D2B" w:rsidRDefault="00F831BE" w:rsidP="00F831B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>3. „Срспки језик некад и сад – лингвистичка истраживања“</w:t>
            </w:r>
            <w:r>
              <w:rPr>
                <w:rFonts w:ascii="Times New Roman" w:hAnsi="Times New Roman" w:cs="Times New Roman"/>
                <w:lang w:val="sr-Cyrl-CS"/>
              </w:rPr>
              <w:t xml:space="preserve">, бр. </w:t>
            </w:r>
            <w:r>
              <w:t xml:space="preserve"> </w:t>
            </w:r>
            <w:r w:rsidRPr="00AA433E">
              <w:rPr>
                <w:rFonts w:ascii="Times New Roman" w:hAnsi="Times New Roman" w:cs="Times New Roman"/>
                <w:lang w:val="sr-Cyrl-CS"/>
              </w:rPr>
              <w:t>360/1-16-10-01</w:t>
            </w:r>
            <w:r w:rsidRPr="00BD5D2B">
              <w:rPr>
                <w:rFonts w:ascii="Times New Roman" w:hAnsi="Times New Roman" w:cs="Times New Roman"/>
                <w:lang w:val="sr-Cyrl-CS"/>
              </w:rPr>
              <w:t xml:space="preserve">, Интерни пројекат </w:t>
            </w:r>
            <w:r>
              <w:rPr>
                <w:rFonts w:ascii="Times New Roman" w:hAnsi="Times New Roman" w:cs="Times New Roman"/>
                <w:lang w:val="sr-Cyrl-CS"/>
              </w:rPr>
              <w:t xml:space="preserve">Департмана за српски језика </w:t>
            </w:r>
            <w:r w:rsidRPr="00BD5D2B">
              <w:rPr>
                <w:rFonts w:ascii="Times New Roman" w:hAnsi="Times New Roman" w:cs="Times New Roman"/>
                <w:lang w:val="sr-Cyrl-CS"/>
              </w:rPr>
              <w:t xml:space="preserve">Филозофског факултета </w:t>
            </w:r>
            <w:r>
              <w:rPr>
                <w:rFonts w:ascii="Times New Roman" w:hAnsi="Times New Roman" w:cs="Times New Roman"/>
                <w:lang w:val="sr-Cyrl-CS"/>
              </w:rPr>
              <w:t xml:space="preserve">Универзитета </w:t>
            </w:r>
            <w:r w:rsidRPr="00BD5D2B">
              <w:rPr>
                <w:rFonts w:ascii="Times New Roman" w:hAnsi="Times New Roman" w:cs="Times New Roman"/>
                <w:lang w:val="sr-Cyrl-CS"/>
              </w:rPr>
              <w:t>у Нишу</w:t>
            </w:r>
            <w:r>
              <w:rPr>
                <w:rFonts w:ascii="Times New Roman" w:hAnsi="Times New Roman" w:cs="Times New Roman"/>
                <w:lang w:val="sr-Cyrl-CS"/>
              </w:rPr>
              <w:t>,</w:t>
            </w:r>
            <w:r>
              <w:t xml:space="preserve"> </w:t>
            </w:r>
            <w:r w:rsidRPr="004A27F8">
              <w:rPr>
                <w:rFonts w:ascii="Times New Roman" w:hAnsi="Times New Roman" w:cs="Times New Roman"/>
                <w:lang w:val="sr-Cyrl-CS"/>
              </w:rPr>
              <w:t>руководилац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A4B29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BD5D2B">
              <w:rPr>
                <w:rFonts w:ascii="Times New Roman" w:hAnsi="Times New Roman" w:cs="Times New Roman"/>
              </w:rPr>
              <w:t>Међународни</w:t>
            </w:r>
            <w:proofErr w:type="spellEnd"/>
          </w:p>
          <w:p w14:paraId="1DC241EF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40681FBA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7595FB5B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15D8DBA1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3B6E75D9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17ABCED1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3529D841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</w:p>
        </w:tc>
      </w:tr>
      <w:tr w:rsidR="00F831BE" w:rsidRPr="00BD5D2B" w14:paraId="6F0DF4B1" w14:textId="77777777" w:rsidTr="000755A8">
        <w:trPr>
          <w:trHeight w:val="429"/>
        </w:trPr>
        <w:tc>
          <w:tcPr>
            <w:tcW w:w="1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87C57" w14:textId="77777777" w:rsidR="00F831BE" w:rsidRPr="00BD5D2B" w:rsidRDefault="00F831BE" w:rsidP="00F831B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D5D2B">
              <w:rPr>
                <w:rFonts w:ascii="Times New Roman" w:hAnsi="Times New Roman" w:cs="Times New Roman"/>
                <w:lang w:val="sr-Cyrl-CS"/>
              </w:rPr>
              <w:t xml:space="preserve">Усавршавања </w:t>
            </w:r>
          </w:p>
        </w:tc>
        <w:tc>
          <w:tcPr>
            <w:tcW w:w="77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6D419" w14:textId="77777777" w:rsidR="00F831BE" w:rsidRPr="009657CB" w:rsidRDefault="00F831BE" w:rsidP="00F831BE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lang w:val="sr-Cyrl-RS"/>
              </w:rPr>
            </w:pPr>
          </w:p>
          <w:p w14:paraId="10C3894B" w14:textId="77777777" w:rsidR="00F831BE" w:rsidRPr="008E7ED3" w:rsidRDefault="00F831BE" w:rsidP="00F831BE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8E7ED3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Студијски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боравак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Лиону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E7ED3">
              <w:rPr>
                <w:rFonts w:ascii="Times New Roman" w:hAnsi="Times New Roman" w:cs="Times New Roman"/>
              </w:rPr>
              <w:t>Француска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23-30. 3. 2013</w:t>
            </w:r>
            <w:r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Pr="009657CB">
              <w:rPr>
                <w:rFonts w:ascii="Times New Roman" w:hAnsi="Times New Roman" w:cs="Times New Roman"/>
              </w:rPr>
              <w:t xml:space="preserve"> </w:t>
            </w:r>
            <w:r w:rsidRPr="008E7ED3"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proofErr w:type="gramStart"/>
            <w:r w:rsidRPr="008E7ED3">
              <w:rPr>
                <w:rFonts w:ascii="Times New Roman" w:hAnsi="Times New Roman" w:cs="Times New Roman"/>
              </w:rPr>
              <w:t>посета</w:t>
            </w:r>
            <w:proofErr w:type="spellEnd"/>
            <w:proofErr w:type="gram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универзитету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: </w:t>
            </w:r>
            <w:r w:rsidRPr="008E7ED3">
              <w:rPr>
                <w:rFonts w:ascii="Times New Roman" w:hAnsi="Times New Roman" w:cs="Times New Roman"/>
              </w:rPr>
              <w:lastRenderedPageBreak/>
              <w:t xml:space="preserve">University „Claude Bernard“ Lyon у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на</w:t>
            </w:r>
            <w:proofErr w:type="spellEnd"/>
            <w:r w:rsidRPr="008E7ED3">
              <w:rPr>
                <w:rFonts w:ascii="Times New Roman" w:hAnsi="Times New Roman" w:cs="Times New Roman"/>
              </w:rPr>
              <w:t>: Tempus project Harmonization and Modernization of the Curriculum for Primary Teacher Education (HAMOC) no.516762-TEMPU</w:t>
            </w:r>
            <w:r>
              <w:rPr>
                <w:rFonts w:ascii="Times New Roman" w:hAnsi="Times New Roman" w:cs="Times New Roman"/>
              </w:rPr>
              <w:t xml:space="preserve">S-1-2011-1-RS-TEMPUS-JPCR .   </w:t>
            </w:r>
            <w:r w:rsidRPr="009657CB">
              <w:rPr>
                <w:rFonts w:ascii="Times New Roman" w:hAnsi="Times New Roman" w:cs="Times New Roman"/>
              </w:rPr>
              <w:tab/>
            </w:r>
            <w:r w:rsidRPr="008E7ED3">
              <w:rPr>
                <w:rFonts w:ascii="Times New Roman" w:hAnsi="Times New Roman" w:cs="Times New Roman"/>
              </w:rPr>
              <w:t xml:space="preserve"> </w:t>
            </w:r>
          </w:p>
          <w:p w14:paraId="3876BD4A" w14:textId="77777777" w:rsidR="00F831BE" w:rsidRPr="008E7ED3" w:rsidRDefault="00F831BE" w:rsidP="00F831BE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8E7ED3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Студијски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боравак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Бањској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Бистрици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E7ED3">
              <w:rPr>
                <w:rFonts w:ascii="Times New Roman" w:hAnsi="Times New Roman" w:cs="Times New Roman"/>
              </w:rPr>
              <w:t>Словачка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) </w:t>
            </w:r>
            <w:r w:rsidRPr="009657CB">
              <w:rPr>
                <w:rFonts w:ascii="Times New Roman" w:hAnsi="Times New Roman" w:cs="Times New Roman"/>
              </w:rPr>
              <w:t>19-23.3. 2014.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gramStart"/>
            <w:r w:rsidRPr="008E7ED3">
              <w:rPr>
                <w:rFonts w:ascii="Times New Roman" w:hAnsi="Times New Roman" w:cs="Times New Roman"/>
              </w:rPr>
              <w:t>и</w:t>
            </w:r>
            <w:proofErr w:type="gram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посета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универзитета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E7ED3">
              <w:rPr>
                <w:rFonts w:ascii="Times New Roman" w:hAnsi="Times New Roman" w:cs="Times New Roman"/>
              </w:rPr>
              <w:t>Matej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Bel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University </w:t>
            </w:r>
            <w:proofErr w:type="spellStart"/>
            <w:r w:rsidRPr="008E7ED3">
              <w:rPr>
                <w:rFonts w:ascii="Times New Roman" w:hAnsi="Times New Roman" w:cs="Times New Roman"/>
              </w:rPr>
              <w:t>Banská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Bystrica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на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: Tempus project Harmonization and Modernization of the Curriculum for Primary Teacher Education (HAMOC) no.516762-TEMPUS-1-2011-1-RS-TEMPUS-JPCR .       </w:t>
            </w:r>
          </w:p>
          <w:p w14:paraId="3E489ED1" w14:textId="77777777" w:rsidR="00F831BE" w:rsidRPr="008E7ED3" w:rsidRDefault="00F831BE" w:rsidP="00F831BE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8E7ED3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Студијски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боравак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Копенхагену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Данска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9657CB">
              <w:rPr>
                <w:rFonts w:ascii="Times New Roman" w:hAnsi="Times New Roman" w:cs="Times New Roman"/>
              </w:rPr>
              <w:t>14-20. 9. 2014.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gramStart"/>
            <w:r w:rsidRPr="008E7ED3">
              <w:rPr>
                <w:rFonts w:ascii="Times New Roman" w:hAnsi="Times New Roman" w:cs="Times New Roman"/>
              </w:rPr>
              <w:t>и</w:t>
            </w:r>
            <w:proofErr w:type="gram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посета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 Metropolitan University College of Copenhagen у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на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TEMPUS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пројекту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"Master Programme for Subject Teachers in Serbia" ("</w:t>
            </w:r>
            <w:proofErr w:type="spellStart"/>
            <w:r w:rsidRPr="008E7ED3">
              <w:rPr>
                <w:rFonts w:ascii="Times New Roman" w:hAnsi="Times New Roman" w:cs="Times New Roman"/>
              </w:rPr>
              <w:t>Мастер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програм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за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образовање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предметних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наставника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Србији</w:t>
            </w:r>
            <w:proofErr w:type="spellEnd"/>
            <w:r w:rsidRPr="008E7ED3">
              <w:rPr>
                <w:rFonts w:ascii="Times New Roman" w:hAnsi="Times New Roman" w:cs="Times New Roman"/>
              </w:rPr>
              <w:t>") (</w:t>
            </w:r>
            <w:proofErr w:type="spellStart"/>
            <w:r w:rsidRPr="008E7ED3">
              <w:rPr>
                <w:rFonts w:ascii="Times New Roman" w:hAnsi="Times New Roman" w:cs="Times New Roman"/>
              </w:rPr>
              <w:t>скраћени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назив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пројекта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: "M.A.S.T.S.",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број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пројекта</w:t>
            </w:r>
            <w:proofErr w:type="spellEnd"/>
            <w:r w:rsidRPr="008E7ED3">
              <w:rPr>
                <w:rFonts w:ascii="Times New Roman" w:hAnsi="Times New Roman" w:cs="Times New Roman"/>
              </w:rPr>
              <w:t>: 511170-1-TEMPUS-2010-1-RS-JPCR).</w:t>
            </w:r>
          </w:p>
          <w:p w14:paraId="03019717" w14:textId="77777777" w:rsidR="00F831BE" w:rsidRPr="00BD5D2B" w:rsidRDefault="00F831BE" w:rsidP="00F831BE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8E7ED3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Студијски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боравак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Љубљани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E7ED3">
              <w:rPr>
                <w:rFonts w:ascii="Times New Roman" w:hAnsi="Times New Roman" w:cs="Times New Roman"/>
              </w:rPr>
              <w:t>Словенија</w:t>
            </w:r>
            <w:proofErr w:type="spellEnd"/>
            <w:proofErr w:type="gramStart"/>
            <w:r w:rsidRPr="008E7ED3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9657CB">
              <w:rPr>
                <w:rFonts w:ascii="Times New Roman" w:hAnsi="Times New Roman" w:cs="Times New Roman"/>
              </w:rPr>
              <w:t>15</w:t>
            </w:r>
            <w:proofErr w:type="gramEnd"/>
            <w:r w:rsidRPr="009657CB">
              <w:rPr>
                <w:rFonts w:ascii="Times New Roman" w:hAnsi="Times New Roman" w:cs="Times New Roman"/>
              </w:rPr>
              <w:t>-20. 3. 2015.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8E7ED3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посета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Педагошког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факултета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Универзитета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8E7ED3">
              <w:rPr>
                <w:rFonts w:ascii="Times New Roman" w:hAnsi="Times New Roman" w:cs="Times New Roman"/>
              </w:rPr>
              <w:t>Љубљани</w:t>
            </w:r>
            <w:proofErr w:type="spellEnd"/>
            <w:r w:rsidRPr="008E7ED3">
              <w:rPr>
                <w:rFonts w:ascii="Times New Roman" w:hAnsi="Times New Roman" w:cs="Times New Roman"/>
              </w:rPr>
              <w:t xml:space="preserve"> - University of Ljubljana Tempus project Harmonization and Modernization of the Curriculum for Primary Teacher Education (HAMOC) no.516762-TEMPUS-1-2011-1-RS-TEMPUS-JPCR        </w:t>
            </w:r>
          </w:p>
        </w:tc>
      </w:tr>
      <w:tr w:rsidR="00F831BE" w:rsidRPr="00BD5D2B" w14:paraId="42CF4DCE" w14:textId="77777777" w:rsidTr="000755A8">
        <w:trPr>
          <w:trHeight w:val="429"/>
        </w:trPr>
        <w:tc>
          <w:tcPr>
            <w:tcW w:w="96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11202" w14:textId="77777777" w:rsidR="00F831BE" w:rsidRDefault="00F831BE" w:rsidP="00F831BE">
            <w:pPr>
              <w:spacing w:after="160"/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D5D2B">
              <w:rPr>
                <w:rFonts w:ascii="Times New Roman" w:hAnsi="Times New Roman" w:cs="Times New Roman"/>
              </w:rPr>
              <w:lastRenderedPageBreak/>
              <w:t>Други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подаци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које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сматрате</w:t>
            </w:r>
            <w:proofErr w:type="spellEnd"/>
            <w:r w:rsidRPr="00BD5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5D2B">
              <w:rPr>
                <w:rFonts w:ascii="Times New Roman" w:hAnsi="Times New Roman" w:cs="Times New Roman"/>
              </w:rPr>
              <w:t>релевантним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5DCC89E7" w14:textId="77777777" w:rsidR="00F831BE" w:rsidRPr="00A21464" w:rsidRDefault="00F831BE" w:rsidP="00F831BE">
            <w:pPr>
              <w:spacing w:after="160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Проф. др Марина Јањић  је:</w:t>
            </w:r>
          </w:p>
          <w:p w14:paraId="0AD33F15" w14:textId="77777777" w:rsidR="00F831BE" w:rsidRPr="00A21464" w:rsidRDefault="00F831BE" w:rsidP="00F831BE">
            <w:pPr>
              <w:spacing w:after="1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1464">
              <w:rPr>
                <w:rFonts w:ascii="Times New Roman" w:hAnsi="Times New Roman" w:cs="Times New Roman"/>
                <w:lang w:val="sr-Cyrl-RS"/>
              </w:rPr>
              <w:t>-</w:t>
            </w:r>
            <w:r w:rsidRPr="00A21464">
              <w:rPr>
                <w:rFonts w:ascii="Times New Roman" w:hAnsi="Times New Roman" w:cs="Times New Roman"/>
                <w:lang w:val="sr-Cyrl-RS"/>
              </w:rPr>
              <w:tab/>
              <w:t>Члан Комисије за наставу словенских језика и књижевности при Међународном комитету слависта (МКС)</w:t>
            </w:r>
          </w:p>
          <w:p w14:paraId="6527CC23" w14:textId="77777777" w:rsidR="00F831BE" w:rsidRPr="00A21464" w:rsidRDefault="00F831BE" w:rsidP="00F831BE">
            <w:pPr>
              <w:spacing w:after="1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1464">
              <w:rPr>
                <w:rFonts w:ascii="Times New Roman" w:hAnsi="Times New Roman" w:cs="Times New Roman"/>
                <w:lang w:val="sr-Cyrl-RS"/>
              </w:rPr>
              <w:t>-</w:t>
            </w:r>
            <w:r w:rsidRPr="00A21464">
              <w:rPr>
                <w:rFonts w:ascii="Times New Roman" w:hAnsi="Times New Roman" w:cs="Times New Roman"/>
                <w:lang w:val="sr-Cyrl-RS"/>
              </w:rPr>
              <w:tab/>
              <w:t>Члан Друштва за српски језик и књижевност Србије.</w:t>
            </w:r>
          </w:p>
        </w:tc>
      </w:tr>
    </w:tbl>
    <w:p w14:paraId="25E8B1AD" w14:textId="77777777" w:rsidR="006404B9" w:rsidRPr="00BD5D2B" w:rsidRDefault="006404B9" w:rsidP="00F354A8">
      <w:pPr>
        <w:jc w:val="both"/>
        <w:rPr>
          <w:rFonts w:ascii="Times New Roman" w:hAnsi="Times New Roman" w:cs="Times New Roman"/>
        </w:rPr>
      </w:pPr>
    </w:p>
    <w:sectPr w:rsidR="006404B9" w:rsidRPr="00BD5D2B" w:rsidSect="006404B9">
      <w:headerReference w:type="default" r:id="rId9"/>
      <w:footerReference w:type="default" r:id="rId10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2414" w14:textId="77777777" w:rsidR="00743561" w:rsidRDefault="00743561" w:rsidP="006404B9">
      <w:r>
        <w:separator/>
      </w:r>
    </w:p>
  </w:endnote>
  <w:endnote w:type="continuationSeparator" w:id="0">
    <w:p w14:paraId="00A7AEED" w14:textId="77777777" w:rsidR="00743561" w:rsidRDefault="00743561" w:rsidP="0064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2F919" w14:textId="77777777" w:rsidR="006404B9" w:rsidRDefault="0040732C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14:paraId="7D6AF0D8" w14:textId="77777777" w:rsidR="006404B9" w:rsidRDefault="006404B9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04F3A" w14:textId="77777777" w:rsidR="00743561" w:rsidRDefault="00743561" w:rsidP="006404B9">
      <w:r>
        <w:separator/>
      </w:r>
    </w:p>
  </w:footnote>
  <w:footnote w:type="continuationSeparator" w:id="0">
    <w:p w14:paraId="7467BC01" w14:textId="77777777" w:rsidR="00743561" w:rsidRDefault="00743561" w:rsidP="00640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4866" w14:textId="77777777" w:rsidR="006404B9" w:rsidRDefault="0040732C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tbl>
    <w:tblPr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1514"/>
      <w:gridCol w:w="6590"/>
      <w:gridCol w:w="1554"/>
    </w:tblGrid>
    <w:tr w:rsidR="006404B9" w14:paraId="1A7C3C2F" w14:textId="77777777">
      <w:trPr>
        <w:trHeight w:val="18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870364A" w14:textId="77777777" w:rsidR="006404B9" w:rsidRDefault="0040732C">
          <w:pPr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114300" distR="114300" simplePos="0" relativeHeight="3" behindDoc="1" locked="0" layoutInCell="1" allowOverlap="1" wp14:anchorId="76051246" wp14:editId="3B9B08FB">
                <wp:simplePos x="0" y="0"/>
                <wp:positionH relativeFrom="column">
                  <wp:posOffset>137795</wp:posOffset>
                </wp:positionH>
                <wp:positionV relativeFrom="paragraph">
                  <wp:posOffset>55880</wp:posOffset>
                </wp:positionV>
                <wp:extent cx="485775" cy="476250"/>
                <wp:effectExtent l="0" t="0" r="0" b="0"/>
                <wp:wrapNone/>
                <wp:docPr id="1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13DF886E" w14:textId="77777777" w:rsidR="000755A8" w:rsidRDefault="0040732C" w:rsidP="000755A8">
          <w:pPr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color w:val="333399"/>
              <w:sz w:val="24"/>
              <w:szCs w:val="24"/>
            </w:rPr>
          </w:pPr>
          <w:proofErr w:type="spellStart"/>
          <w:r>
            <w:rPr>
              <w:rFonts w:ascii="Times New Roman" w:hAnsi="Times New Roman"/>
              <w:color w:val="333399"/>
              <w:sz w:val="24"/>
              <w:szCs w:val="24"/>
            </w:rPr>
            <w:t>Универзитет</w:t>
          </w:r>
          <w:proofErr w:type="spellEnd"/>
          <w:r>
            <w:rPr>
              <w:rFonts w:ascii="Times New Roman" w:hAnsi="Times New Roman"/>
              <w:color w:val="333399"/>
              <w:sz w:val="24"/>
              <w:szCs w:val="24"/>
            </w:rPr>
            <w:t xml:space="preserve"> у </w:t>
          </w:r>
          <w:proofErr w:type="spellStart"/>
          <w:r>
            <w:rPr>
              <w:rFonts w:ascii="Times New Roman" w:hAnsi="Times New Roman"/>
              <w:color w:val="333399"/>
              <w:sz w:val="24"/>
              <w:szCs w:val="24"/>
            </w:rPr>
            <w:t>Нишу</w:t>
          </w:r>
          <w:proofErr w:type="spellEnd"/>
        </w:p>
        <w:p w14:paraId="0181ABBF" w14:textId="77777777" w:rsidR="006404B9" w:rsidRDefault="0040732C" w:rsidP="000755A8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hAnsi="Times New Roman"/>
              <w:color w:val="333399"/>
              <w:sz w:val="24"/>
              <w:szCs w:val="24"/>
            </w:rPr>
            <w:t>Филозофски</w:t>
          </w:r>
          <w:proofErr w:type="spellEnd"/>
          <w:r>
            <w:rPr>
              <w:rFonts w:ascii="Times New Roman" w:hAnsi="Times New Roman"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hAnsi="Times New Roman"/>
              <w:color w:val="333399"/>
              <w:sz w:val="24"/>
              <w:szCs w:val="24"/>
            </w:rPr>
            <w:t>факултет</w:t>
          </w:r>
          <w:proofErr w:type="spellEnd"/>
        </w:p>
      </w:tc>
      <w:tc>
        <w:tcPr>
          <w:tcW w:w="15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6A6724F" w14:textId="77777777" w:rsidR="006404B9" w:rsidRDefault="0040732C">
          <w:pPr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114300" distR="114300" simplePos="0" relativeHeight="2" behindDoc="1" locked="0" layoutInCell="1" allowOverlap="1" wp14:anchorId="45B46145" wp14:editId="340476F9">
                <wp:simplePos x="0" y="0"/>
                <wp:positionH relativeFrom="column">
                  <wp:posOffset>161290</wp:posOffset>
                </wp:positionH>
                <wp:positionV relativeFrom="paragraph">
                  <wp:posOffset>38100</wp:posOffset>
                </wp:positionV>
                <wp:extent cx="495935" cy="494030"/>
                <wp:effectExtent l="0" t="0" r="0" b="0"/>
                <wp:wrapNone/>
                <wp:docPr id="2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6404B9" w14:paraId="4D492B10" w14:textId="77777777">
      <w:trPr>
        <w:trHeight w:val="2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B1DA334" w14:textId="77777777" w:rsidR="006404B9" w:rsidRDefault="006404B9">
          <w:pPr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14:paraId="2B0ACA59" w14:textId="77777777" w:rsidR="006404B9" w:rsidRDefault="00327270" w:rsidP="000755A8">
          <w:pPr>
            <w:tabs>
              <w:tab w:val="center" w:pos="4320"/>
              <w:tab w:val="right" w:pos="8640"/>
            </w:tabs>
            <w:jc w:val="center"/>
          </w:pPr>
          <w:proofErr w:type="spellStart"/>
          <w:r>
            <w:rPr>
              <w:rFonts w:ascii="Times New Roman" w:hAnsi="Times New Roman"/>
              <w:color w:val="333399"/>
              <w:sz w:val="24"/>
              <w:szCs w:val="24"/>
            </w:rPr>
            <w:t>Акредитација</w:t>
          </w:r>
          <w:proofErr w:type="spellEnd"/>
          <w:r>
            <w:rPr>
              <w:rFonts w:ascii="Times New Roman" w:hAnsi="Times New Roman"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hAnsi="Times New Roman"/>
              <w:color w:val="333399"/>
              <w:sz w:val="24"/>
              <w:szCs w:val="24"/>
            </w:rPr>
            <w:t>студијског</w:t>
          </w:r>
          <w:proofErr w:type="spellEnd"/>
          <w:r>
            <w:rPr>
              <w:rFonts w:ascii="Times New Roman" w:hAnsi="Times New Roman"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hAnsi="Times New Roman"/>
              <w:color w:val="333399"/>
              <w:sz w:val="24"/>
              <w:szCs w:val="24"/>
            </w:rPr>
            <w:t>програма</w:t>
          </w:r>
          <w:proofErr w:type="spellEnd"/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801849C" w14:textId="77777777" w:rsidR="006404B9" w:rsidRDefault="006404B9">
          <w:pPr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</w:p>
      </w:tc>
    </w:tr>
    <w:tr w:rsidR="006404B9" w14:paraId="53C349D2" w14:textId="77777777">
      <w:trPr>
        <w:trHeight w:val="292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B05EF37" w14:textId="77777777" w:rsidR="006404B9" w:rsidRDefault="006404B9">
          <w:pPr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139C68DE" w14:textId="77777777" w:rsidR="006404B9" w:rsidRDefault="00253A62">
          <w:pPr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color w:val="333399"/>
              <w:sz w:val="24"/>
              <w:szCs w:val="24"/>
              <w:lang w:val="sr-Cyrl-RS"/>
            </w:rPr>
          </w:pPr>
          <w:r>
            <w:rPr>
              <w:rFonts w:ascii="Times New Roman" w:hAnsi="Times New Roman"/>
              <w:color w:val="333399"/>
              <w:sz w:val="24"/>
              <w:szCs w:val="24"/>
              <w:lang w:val="sr-Cyrl-RS"/>
            </w:rPr>
            <w:t>Мастер академске студије филологије</w:t>
          </w:r>
        </w:p>
        <w:p w14:paraId="7DB6C1C1" w14:textId="2BD87B17" w:rsidR="00253A62" w:rsidRPr="00253A62" w:rsidRDefault="00253A62">
          <w:pPr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4"/>
              <w:szCs w:val="24"/>
              <w:lang w:val="sr-Cyrl-RS"/>
            </w:rPr>
          </w:pPr>
          <w:r>
            <w:rPr>
              <w:rFonts w:ascii="Times New Roman" w:hAnsi="Times New Roman"/>
              <w:color w:val="333399"/>
              <w:sz w:val="24"/>
              <w:szCs w:val="24"/>
              <w:lang w:val="sr-Cyrl-RS"/>
            </w:rPr>
            <w:t>Модул Српски језик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73412D4" w14:textId="77777777" w:rsidR="006404B9" w:rsidRDefault="006404B9">
          <w:pPr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14:paraId="05F3F255" w14:textId="726FC1FF" w:rsidR="006404B9" w:rsidRDefault="006404B9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AE9C03C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1E45656B"/>
    <w:multiLevelType w:val="hybridMultilevel"/>
    <w:tmpl w:val="A4BC3F0C"/>
    <w:lvl w:ilvl="0" w:tplc="BBD21C3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31D2C"/>
    <w:multiLevelType w:val="hybridMultilevel"/>
    <w:tmpl w:val="E8A0D8F6"/>
    <w:lvl w:ilvl="0" w:tplc="FC446A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9"/>
    <w:rsid w:val="000114A5"/>
    <w:rsid w:val="000301C1"/>
    <w:rsid w:val="000552ED"/>
    <w:rsid w:val="00057452"/>
    <w:rsid w:val="000755A8"/>
    <w:rsid w:val="00085E7A"/>
    <w:rsid w:val="000E42FE"/>
    <w:rsid w:val="000E6581"/>
    <w:rsid w:val="0014191C"/>
    <w:rsid w:val="00154837"/>
    <w:rsid w:val="00161D35"/>
    <w:rsid w:val="00184714"/>
    <w:rsid w:val="001A3375"/>
    <w:rsid w:val="002022C4"/>
    <w:rsid w:val="0020273D"/>
    <w:rsid w:val="00221DFF"/>
    <w:rsid w:val="0022571B"/>
    <w:rsid w:val="002412E8"/>
    <w:rsid w:val="00246F1F"/>
    <w:rsid w:val="00253A62"/>
    <w:rsid w:val="00257982"/>
    <w:rsid w:val="00266E28"/>
    <w:rsid w:val="00271F00"/>
    <w:rsid w:val="002802C2"/>
    <w:rsid w:val="002A2A52"/>
    <w:rsid w:val="002B1E34"/>
    <w:rsid w:val="002C1BED"/>
    <w:rsid w:val="002C41C6"/>
    <w:rsid w:val="002D0BE5"/>
    <w:rsid w:val="002F5752"/>
    <w:rsid w:val="002F70C2"/>
    <w:rsid w:val="003009EB"/>
    <w:rsid w:val="00327270"/>
    <w:rsid w:val="003424A0"/>
    <w:rsid w:val="0037518A"/>
    <w:rsid w:val="00401DD4"/>
    <w:rsid w:val="00404689"/>
    <w:rsid w:val="0040732C"/>
    <w:rsid w:val="0041672D"/>
    <w:rsid w:val="00421D4A"/>
    <w:rsid w:val="004752FC"/>
    <w:rsid w:val="00475B9D"/>
    <w:rsid w:val="004A27F8"/>
    <w:rsid w:val="004D549C"/>
    <w:rsid w:val="004E667C"/>
    <w:rsid w:val="005322DD"/>
    <w:rsid w:val="00543D38"/>
    <w:rsid w:val="0055790F"/>
    <w:rsid w:val="00595757"/>
    <w:rsid w:val="0059760C"/>
    <w:rsid w:val="005A2FEE"/>
    <w:rsid w:val="005E2827"/>
    <w:rsid w:val="00613E6C"/>
    <w:rsid w:val="006161C6"/>
    <w:rsid w:val="006404B9"/>
    <w:rsid w:val="006D12FC"/>
    <w:rsid w:val="006D2C56"/>
    <w:rsid w:val="006E25F3"/>
    <w:rsid w:val="00740ADC"/>
    <w:rsid w:val="00743561"/>
    <w:rsid w:val="007452CE"/>
    <w:rsid w:val="00777248"/>
    <w:rsid w:val="00790BDA"/>
    <w:rsid w:val="007A2C80"/>
    <w:rsid w:val="007E058B"/>
    <w:rsid w:val="007E375D"/>
    <w:rsid w:val="008903BC"/>
    <w:rsid w:val="008B21D2"/>
    <w:rsid w:val="008E7ED3"/>
    <w:rsid w:val="008F0B39"/>
    <w:rsid w:val="0092756D"/>
    <w:rsid w:val="00931665"/>
    <w:rsid w:val="00934B26"/>
    <w:rsid w:val="009657CB"/>
    <w:rsid w:val="00977250"/>
    <w:rsid w:val="00980A2A"/>
    <w:rsid w:val="009A493C"/>
    <w:rsid w:val="009C5030"/>
    <w:rsid w:val="00A05211"/>
    <w:rsid w:val="00A14ED5"/>
    <w:rsid w:val="00A209BE"/>
    <w:rsid w:val="00A21464"/>
    <w:rsid w:val="00A3045F"/>
    <w:rsid w:val="00A337ED"/>
    <w:rsid w:val="00A379A7"/>
    <w:rsid w:val="00A55A56"/>
    <w:rsid w:val="00A61AF4"/>
    <w:rsid w:val="00A7108D"/>
    <w:rsid w:val="00AA433E"/>
    <w:rsid w:val="00AA7B15"/>
    <w:rsid w:val="00AC58A7"/>
    <w:rsid w:val="00B10FFB"/>
    <w:rsid w:val="00B52C72"/>
    <w:rsid w:val="00B67B9C"/>
    <w:rsid w:val="00B83EDD"/>
    <w:rsid w:val="00B9238F"/>
    <w:rsid w:val="00BB26C6"/>
    <w:rsid w:val="00BD5D2B"/>
    <w:rsid w:val="00BF3D59"/>
    <w:rsid w:val="00C20F04"/>
    <w:rsid w:val="00C252C5"/>
    <w:rsid w:val="00C532D6"/>
    <w:rsid w:val="00CC5B46"/>
    <w:rsid w:val="00D149C7"/>
    <w:rsid w:val="00D5320B"/>
    <w:rsid w:val="00D90E1A"/>
    <w:rsid w:val="00DB7E02"/>
    <w:rsid w:val="00DD398B"/>
    <w:rsid w:val="00DE0D5E"/>
    <w:rsid w:val="00DE6F73"/>
    <w:rsid w:val="00DF751F"/>
    <w:rsid w:val="00E16119"/>
    <w:rsid w:val="00E244BF"/>
    <w:rsid w:val="00E52019"/>
    <w:rsid w:val="00E608D9"/>
    <w:rsid w:val="00E67135"/>
    <w:rsid w:val="00E7690A"/>
    <w:rsid w:val="00E8320D"/>
    <w:rsid w:val="00ED772A"/>
    <w:rsid w:val="00EE786F"/>
    <w:rsid w:val="00F354A8"/>
    <w:rsid w:val="00F44381"/>
    <w:rsid w:val="00F7181C"/>
    <w:rsid w:val="00F7193F"/>
    <w:rsid w:val="00F761AC"/>
    <w:rsid w:val="00F831BE"/>
    <w:rsid w:val="00F9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32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Arial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B9"/>
    <w:pPr>
      <w:widowControl w:val="0"/>
    </w:pPr>
  </w:style>
  <w:style w:type="paragraph" w:styleId="Heading1">
    <w:name w:val="heading 1"/>
    <w:basedOn w:val="Normal"/>
    <w:next w:val="LO-normal"/>
    <w:qFormat/>
    <w:rsid w:val="006404B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6404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6404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6404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6404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6404B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64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404B9"/>
    <w:pPr>
      <w:spacing w:after="140" w:line="276" w:lineRule="auto"/>
    </w:pPr>
  </w:style>
  <w:style w:type="paragraph" w:styleId="List">
    <w:name w:val="List"/>
    <w:basedOn w:val="BodyText"/>
    <w:rsid w:val="006404B9"/>
  </w:style>
  <w:style w:type="paragraph" w:styleId="Caption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6404B9"/>
    <w:pPr>
      <w:suppressLineNumbers/>
    </w:pPr>
  </w:style>
  <w:style w:type="paragraph" w:customStyle="1" w:styleId="LO-normal">
    <w:name w:val="LO-normal"/>
    <w:qFormat/>
    <w:rsid w:val="006404B9"/>
  </w:style>
  <w:style w:type="paragraph" w:styleId="Title">
    <w:name w:val="Title"/>
    <w:basedOn w:val="LO-normal"/>
    <w:next w:val="LO-normal"/>
    <w:qFormat/>
    <w:rsid w:val="006404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6404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</w:style>
  <w:style w:type="paragraph" w:styleId="Footer">
    <w:name w:val="footer"/>
    <w:basedOn w:val="Normal"/>
    <w:rsid w:val="006404B9"/>
  </w:style>
  <w:style w:type="character" w:styleId="Hyperlink">
    <w:name w:val="Hyperlink"/>
    <w:rsid w:val="0040732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301C1"/>
    <w:rPr>
      <w:rFonts w:ascii="Times New Roman" w:hAnsi="Times New Roman" w:cs="Times New Roman"/>
      <w:i/>
      <w:iCs/>
    </w:rPr>
  </w:style>
  <w:style w:type="paragraph" w:styleId="ListParagraph">
    <w:name w:val="List Paragraph"/>
    <w:basedOn w:val="Normal"/>
    <w:uiPriority w:val="34"/>
    <w:qFormat/>
    <w:rsid w:val="00F354A8"/>
    <w:pPr>
      <w:widowControl/>
      <w:ind w:left="720"/>
      <w:contextualSpacing/>
    </w:pPr>
    <w:rPr>
      <w:rFonts w:eastAsia="Calibri" w:cs="Times New Roman"/>
      <w:sz w:val="22"/>
      <w:szCs w:val="22"/>
      <w:lang w:val="en-US" w:eastAsia="en-US" w:bidi="ar-SA"/>
    </w:rPr>
  </w:style>
  <w:style w:type="character" w:customStyle="1" w:styleId="msonormalstyle1">
    <w:name w:val="msonormal style1"/>
    <w:basedOn w:val="DefaultParagraphFont"/>
    <w:rsid w:val="00BD5D2B"/>
  </w:style>
  <w:style w:type="character" w:styleId="CommentReference">
    <w:name w:val="annotation reference"/>
    <w:basedOn w:val="DefaultParagraphFont"/>
    <w:uiPriority w:val="99"/>
    <w:semiHidden/>
    <w:unhideWhenUsed/>
    <w:rsid w:val="00221D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DFF"/>
    <w:rPr>
      <w:rFonts w:cs="Mangal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DFF"/>
    <w:rPr>
      <w:rFonts w:cs="Mangal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DFF"/>
    <w:rPr>
      <w:rFonts w:cs="Mangal"/>
      <w:b/>
      <w:b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DF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DFF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NSimSun" w:hAnsi="Calibri" w:cs="Arial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B9"/>
    <w:pPr>
      <w:widowControl w:val="0"/>
    </w:pPr>
  </w:style>
  <w:style w:type="paragraph" w:styleId="Heading1">
    <w:name w:val="heading 1"/>
    <w:basedOn w:val="Normal"/>
    <w:next w:val="LO-normal"/>
    <w:qFormat/>
    <w:rsid w:val="006404B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6404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6404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6404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6404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6404B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64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404B9"/>
    <w:pPr>
      <w:spacing w:after="140" w:line="276" w:lineRule="auto"/>
    </w:pPr>
  </w:style>
  <w:style w:type="paragraph" w:styleId="List">
    <w:name w:val="List"/>
    <w:basedOn w:val="BodyText"/>
    <w:rsid w:val="006404B9"/>
  </w:style>
  <w:style w:type="paragraph" w:styleId="Caption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6404B9"/>
    <w:pPr>
      <w:suppressLineNumbers/>
    </w:pPr>
  </w:style>
  <w:style w:type="paragraph" w:customStyle="1" w:styleId="LO-normal">
    <w:name w:val="LO-normal"/>
    <w:qFormat/>
    <w:rsid w:val="006404B9"/>
  </w:style>
  <w:style w:type="paragraph" w:styleId="Title">
    <w:name w:val="Title"/>
    <w:basedOn w:val="LO-normal"/>
    <w:next w:val="LO-normal"/>
    <w:qFormat/>
    <w:rsid w:val="006404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6404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</w:style>
  <w:style w:type="paragraph" w:styleId="Footer">
    <w:name w:val="footer"/>
    <w:basedOn w:val="Normal"/>
    <w:rsid w:val="006404B9"/>
  </w:style>
  <w:style w:type="character" w:styleId="Hyperlink">
    <w:name w:val="Hyperlink"/>
    <w:rsid w:val="0040732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301C1"/>
    <w:rPr>
      <w:rFonts w:ascii="Times New Roman" w:hAnsi="Times New Roman" w:cs="Times New Roman"/>
      <w:i/>
      <w:iCs/>
    </w:rPr>
  </w:style>
  <w:style w:type="paragraph" w:styleId="ListParagraph">
    <w:name w:val="List Paragraph"/>
    <w:basedOn w:val="Normal"/>
    <w:uiPriority w:val="34"/>
    <w:qFormat/>
    <w:rsid w:val="00F354A8"/>
    <w:pPr>
      <w:widowControl/>
      <w:ind w:left="720"/>
      <w:contextualSpacing/>
    </w:pPr>
    <w:rPr>
      <w:rFonts w:eastAsia="Calibri" w:cs="Times New Roman"/>
      <w:sz w:val="22"/>
      <w:szCs w:val="22"/>
      <w:lang w:val="en-US" w:eastAsia="en-US" w:bidi="ar-SA"/>
    </w:rPr>
  </w:style>
  <w:style w:type="character" w:customStyle="1" w:styleId="msonormalstyle1">
    <w:name w:val="msonormal style1"/>
    <w:basedOn w:val="DefaultParagraphFont"/>
    <w:rsid w:val="00BD5D2B"/>
  </w:style>
  <w:style w:type="character" w:styleId="CommentReference">
    <w:name w:val="annotation reference"/>
    <w:basedOn w:val="DefaultParagraphFont"/>
    <w:uiPriority w:val="99"/>
    <w:semiHidden/>
    <w:unhideWhenUsed/>
    <w:rsid w:val="00221D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DFF"/>
    <w:rPr>
      <w:rFonts w:cs="Mangal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DFF"/>
    <w:rPr>
      <w:rFonts w:cs="Mangal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DFF"/>
    <w:rPr>
      <w:rFonts w:cs="Mangal"/>
      <w:b/>
      <w:b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DF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DFF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E41EF-58D4-4020-90E6-F03C0A024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Tamara</cp:lastModifiedBy>
  <cp:revision>4</cp:revision>
  <dcterms:created xsi:type="dcterms:W3CDTF">2020-09-17T09:34:00Z</dcterms:created>
  <dcterms:modified xsi:type="dcterms:W3CDTF">2020-10-10T21:25:00Z</dcterms:modified>
  <dc:language>sr-Latn-RS</dc:language>
</cp:coreProperties>
</file>